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AFA2" w14:textId="77777777" w:rsidR="00F5074E" w:rsidRPr="001E2432" w:rsidRDefault="00F5074E" w:rsidP="00F5074E">
      <w:pPr>
        <w:rPr>
          <w:rFonts w:asciiTheme="minorHAnsi" w:eastAsia="Book Antiqua" w:hAnsiTheme="minorHAnsi" w:cstheme="minorHAnsi"/>
        </w:rPr>
      </w:pPr>
      <w:r w:rsidRPr="001E2432">
        <w:rPr>
          <w:rFonts w:asciiTheme="minorHAnsi" w:eastAsia="Book Antiqua" w:hAnsiTheme="minorHAnsi" w:cstheme="minorHAnsi"/>
          <w:b/>
        </w:rPr>
        <w:t>Coalición de Inmigración del Valle de Miami (MVIC)</w:t>
      </w:r>
    </w:p>
    <w:p w14:paraId="582AC05A" w14:textId="77777777" w:rsidR="00F5074E" w:rsidRPr="001E2432" w:rsidRDefault="00F5074E" w:rsidP="00F5074E">
      <w:pPr>
        <w:ind w:left="360"/>
        <w:rPr>
          <w:rFonts w:asciiTheme="minorHAnsi" w:eastAsia="Book Antiqua" w:hAnsiTheme="minorHAnsi" w:cstheme="minorHAnsi"/>
          <w:i/>
        </w:rPr>
      </w:pPr>
      <w:r w:rsidRPr="001E2432">
        <w:rPr>
          <w:rFonts w:asciiTheme="minorHAnsi" w:eastAsia="Book Antiqua" w:hAnsiTheme="minorHAnsi" w:cstheme="minorHAnsi"/>
        </w:rPr>
        <w:t xml:space="preserve">Una organización comunitaria a favor de los derechos de todas las personas, sin importar su estatus migratorio. </w:t>
      </w:r>
      <w:r w:rsidRPr="001E2432">
        <w:rPr>
          <w:rFonts w:asciiTheme="minorHAnsi" w:eastAsia="Book Antiqua" w:hAnsiTheme="minorHAnsi" w:cstheme="minorHAnsi"/>
          <w:i/>
        </w:rPr>
        <w:t xml:space="preserve">¡Tanto individuos como organizaciones son bienvenidos! </w:t>
      </w:r>
      <w:r w:rsidRPr="001E2432">
        <w:rPr>
          <w:rFonts w:asciiTheme="minorHAnsi" w:eastAsia="Book Antiqua" w:hAnsiTheme="minorHAnsi" w:cstheme="minorHAnsi"/>
        </w:rPr>
        <w:t>Basamos nuestro trabajo en los siguientes valores: dignidad de la persona, unidad de la familia, riqueza en la diversidad, trato equitativo, proceso democrático y libertad para buscar una vida mejor.</w:t>
      </w:r>
      <w:r w:rsidRPr="001E2432">
        <w:rPr>
          <w:rFonts w:asciiTheme="minorHAnsi" w:eastAsia="Book Antiqua" w:hAnsiTheme="minorHAnsi" w:cstheme="minorHAnsi"/>
        </w:rPr>
        <w:tab/>
      </w:r>
    </w:p>
    <w:p w14:paraId="7B22291D" w14:textId="77777777" w:rsidR="00F5074E" w:rsidRPr="001E2432" w:rsidRDefault="00F5074E" w:rsidP="00F5074E">
      <w:pPr>
        <w:numPr>
          <w:ilvl w:val="0"/>
          <w:numId w:val="3"/>
        </w:numPr>
        <w:rPr>
          <w:rFonts w:asciiTheme="minorHAnsi" w:eastAsia="Book Antiqua" w:hAnsiTheme="minorHAnsi" w:cstheme="minorHAnsi"/>
        </w:rPr>
      </w:pPr>
      <w:r w:rsidRPr="001E2432">
        <w:rPr>
          <w:rFonts w:asciiTheme="minorHAnsi" w:eastAsia="Book Antiqua" w:hAnsiTheme="minorHAnsi" w:cstheme="minorHAnsi"/>
        </w:rPr>
        <w:t xml:space="preserve">Para obtener recursos o referencias, visite la página de recursos de MVIC en </w:t>
      </w:r>
      <w:hyperlink r:id="rId7">
        <w:r w:rsidRPr="001E2432">
          <w:rPr>
            <w:rFonts w:asciiTheme="minorHAnsi" w:eastAsia="Book Antiqua" w:hAnsiTheme="minorHAnsi" w:cstheme="minorHAnsi"/>
            <w:color w:val="1155CC"/>
            <w:u w:val="single"/>
          </w:rPr>
          <w:t xml:space="preserve">https://www.mvicdayton.org/immigration-resources </w:t>
        </w:r>
      </w:hyperlink>
      <w:r w:rsidRPr="001E2432">
        <w:rPr>
          <w:rFonts w:asciiTheme="minorHAnsi" w:eastAsia="Book Antiqua" w:hAnsiTheme="minorHAnsi" w:cstheme="minorHAnsi"/>
        </w:rPr>
        <w:t xml:space="preserve">o envíe un correo electrónico </w:t>
      </w:r>
      <w:r>
        <w:rPr>
          <w:rFonts w:asciiTheme="minorHAnsi" w:eastAsia="Book Antiqua" w:hAnsiTheme="minorHAnsi" w:cstheme="minorHAnsi"/>
        </w:rPr>
        <w:t xml:space="preserve">a </w:t>
      </w:r>
      <w:hyperlink r:id="rId8" w:history="1">
        <w:r w:rsidRPr="001013C4">
          <w:rPr>
            <w:rStyle w:val="Hyperlink"/>
            <w:rFonts w:asciiTheme="minorHAnsi" w:eastAsia="Book Antiqua" w:hAnsiTheme="minorHAnsi" w:cstheme="minorHAnsi"/>
          </w:rPr>
          <w:t>immigrationdayton@gmail.com</w:t>
        </w:r>
      </w:hyperlink>
      <w:r w:rsidRPr="001E2432">
        <w:rPr>
          <w:rFonts w:asciiTheme="minorHAnsi" w:eastAsia="Book Antiqua" w:hAnsiTheme="minorHAnsi" w:cstheme="minorHAnsi"/>
        </w:rPr>
        <w:t xml:space="preserve"> </w:t>
      </w:r>
    </w:p>
    <w:p w14:paraId="6890375E" w14:textId="77777777" w:rsidR="00F5074E" w:rsidRPr="001E2432" w:rsidRDefault="00F5074E" w:rsidP="00F5074E">
      <w:pPr>
        <w:numPr>
          <w:ilvl w:val="0"/>
          <w:numId w:val="3"/>
        </w:numPr>
        <w:rPr>
          <w:rFonts w:asciiTheme="minorHAnsi" w:eastAsia="Book Antiqua" w:hAnsiTheme="minorHAnsi" w:cstheme="minorHAnsi"/>
          <w:b/>
        </w:rPr>
      </w:pPr>
      <w:r w:rsidRPr="001E2432">
        <w:rPr>
          <w:rFonts w:asciiTheme="minorHAnsi" w:eastAsia="Book Antiqua" w:hAnsiTheme="minorHAnsi" w:cstheme="minorHAnsi"/>
        </w:rPr>
        <w:t>Si está interesado en ser voluntario o si tiene preguntas, envíe un correo electrónico</w:t>
      </w:r>
      <w:r>
        <w:rPr>
          <w:rFonts w:asciiTheme="minorHAnsi" w:eastAsia="Book Antiqua" w:hAnsiTheme="minorHAnsi" w:cstheme="minorHAnsi"/>
        </w:rPr>
        <w:t xml:space="preserve"> a</w:t>
      </w:r>
      <w:r w:rsidRPr="001E2432">
        <w:rPr>
          <w:rFonts w:asciiTheme="minorHAnsi" w:eastAsia="Book Antiqua" w:hAnsiTheme="minorHAnsi" w:cstheme="minorHAnsi"/>
        </w:rPr>
        <w:t xml:space="preserve"> </w:t>
      </w:r>
      <w:hyperlink r:id="rId9" w:history="1">
        <w:r w:rsidRPr="001013C4">
          <w:rPr>
            <w:rStyle w:val="Hyperlink"/>
            <w:rFonts w:asciiTheme="minorHAnsi" w:eastAsia="Book Antiqua" w:hAnsiTheme="minorHAnsi" w:cstheme="minorHAnsi"/>
          </w:rPr>
          <w:t xml:space="preserve">immigrationdayton@gmail.com </w:t>
        </w:r>
      </w:hyperlink>
      <w:r w:rsidRPr="001E2432">
        <w:rPr>
          <w:rFonts w:asciiTheme="minorHAnsi" w:eastAsia="Book Antiqua" w:hAnsiTheme="minorHAnsi" w:cstheme="minorHAnsi"/>
        </w:rPr>
        <w:t xml:space="preserve">o llame a </w:t>
      </w:r>
      <w:r w:rsidRPr="001E2432">
        <w:rPr>
          <w:rFonts w:asciiTheme="minorHAnsi" w:eastAsia="Book Antiqua" w:hAnsiTheme="minorHAnsi" w:cstheme="minorHAnsi"/>
          <w:b/>
        </w:rPr>
        <w:t>Jan Futrell - 859-358-8152</w:t>
      </w:r>
    </w:p>
    <w:p w14:paraId="7FA8F879" w14:textId="77777777" w:rsidR="00F5074E" w:rsidRPr="00163100" w:rsidRDefault="00F5074E" w:rsidP="00F5074E">
      <w:pPr>
        <w:numPr>
          <w:ilvl w:val="0"/>
          <w:numId w:val="3"/>
        </w:numPr>
        <w:rPr>
          <w:rFonts w:asciiTheme="minorHAnsi" w:eastAsia="Book Antiqua" w:hAnsiTheme="minorHAnsi" w:cstheme="minorHAnsi"/>
        </w:rPr>
      </w:pPr>
      <w:r w:rsidRPr="001E2432">
        <w:rPr>
          <w:rFonts w:asciiTheme="minorHAnsi" w:eastAsia="Book Antiqua" w:hAnsiTheme="minorHAnsi" w:cstheme="minorHAnsi"/>
        </w:rPr>
        <w:t xml:space="preserve">También puedes unirte a su grupo de Facebook </w:t>
      </w:r>
      <w:hyperlink r:id="rId10">
        <w:r w:rsidRPr="001E2432">
          <w:rPr>
            <w:rFonts w:asciiTheme="minorHAnsi" w:eastAsia="Book Antiqua" w:hAnsiTheme="minorHAnsi" w:cstheme="minorHAnsi"/>
            <w:color w:val="1155CC"/>
            <w:u w:val="single"/>
          </w:rPr>
          <w:t>https://facebook.com/groups/MVImmigrantCoalition/</w:t>
        </w:r>
      </w:hyperlink>
    </w:p>
    <w:p w14:paraId="1051264E" w14:textId="77777777" w:rsidR="00F5074E" w:rsidRDefault="00F5074E" w:rsidP="00F5074E">
      <w:pPr>
        <w:spacing w:after="60"/>
        <w:rPr>
          <w:rFonts w:asciiTheme="minorHAnsi" w:eastAsia="Book Antiqua" w:hAnsiTheme="minorHAnsi" w:cstheme="minorHAnsi"/>
          <w:b/>
          <w:i/>
        </w:rPr>
      </w:pPr>
    </w:p>
    <w:p w14:paraId="14374AFE" w14:textId="77777777" w:rsidR="00F5074E" w:rsidRPr="001E2432" w:rsidRDefault="00F5074E" w:rsidP="00F5074E">
      <w:pPr>
        <w:spacing w:after="60"/>
        <w:rPr>
          <w:rFonts w:asciiTheme="minorHAnsi" w:eastAsia="Book Antiqua" w:hAnsiTheme="minorHAnsi" w:cstheme="minorHAnsi"/>
          <w:b/>
        </w:rPr>
      </w:pPr>
      <w:r w:rsidRPr="001E2432">
        <w:rPr>
          <w:rFonts w:asciiTheme="minorHAnsi" w:eastAsia="Book Antiqua" w:hAnsiTheme="minorHAnsi" w:cstheme="minorHAnsi"/>
          <w:b/>
          <w:i/>
        </w:rPr>
        <w:t>Asistencia legal</w:t>
      </w:r>
    </w:p>
    <w:p w14:paraId="28449EC8" w14:textId="77777777" w:rsidR="00F5074E" w:rsidRPr="00F52E0E" w:rsidRDefault="00F5074E" w:rsidP="00F5074E">
      <w:pPr>
        <w:spacing w:before="20"/>
        <w:rPr>
          <w:rFonts w:asciiTheme="minorHAnsi" w:eastAsia="Book Antiqua" w:hAnsiTheme="minorHAnsi" w:cstheme="minorHAnsi"/>
          <w:b/>
          <w:lang w:val="es-MX"/>
        </w:rPr>
      </w:pPr>
      <w:r>
        <w:rPr>
          <w:rFonts w:asciiTheme="minorHAnsi" w:eastAsia="Book Antiqua" w:hAnsiTheme="minorHAnsi" w:cstheme="minorHAnsi"/>
          <w:b/>
          <w:lang w:val="es-MX"/>
        </w:rPr>
        <w:t>Advocates for Basic Legal Equality</w:t>
      </w:r>
      <w:r w:rsidRPr="00F52E0E">
        <w:rPr>
          <w:rFonts w:asciiTheme="minorHAnsi" w:eastAsia="Book Antiqua" w:hAnsiTheme="minorHAnsi" w:cstheme="minorHAnsi"/>
          <w:b/>
          <w:lang w:val="es-MX"/>
        </w:rPr>
        <w:t xml:space="preserve"> (ABLE)</w:t>
      </w:r>
      <w:r w:rsidRPr="00F52E0E">
        <w:rPr>
          <w:rFonts w:asciiTheme="minorHAnsi" w:eastAsia="Book Antiqua" w:hAnsiTheme="minorHAnsi" w:cstheme="minorHAnsi"/>
          <w:b/>
        </w:rPr>
        <w:t xml:space="preserve"> </w:t>
      </w:r>
      <w:r>
        <w:rPr>
          <w:rFonts w:asciiTheme="minorHAnsi" w:eastAsia="Book Antiqua" w:hAnsiTheme="minorHAnsi" w:cstheme="minorHAnsi"/>
          <w:b/>
        </w:rPr>
        <w:t xml:space="preserve">- </w:t>
      </w:r>
      <w:r w:rsidRPr="001E2432">
        <w:rPr>
          <w:rFonts w:asciiTheme="minorHAnsi" w:eastAsia="Book Antiqua" w:hAnsiTheme="minorHAnsi" w:cstheme="minorHAnsi"/>
          <w:b/>
        </w:rPr>
        <w:t>Defensores de la Igualdad L</w:t>
      </w:r>
      <w:bookmarkStart w:id="0" w:name="_GoBack"/>
      <w:bookmarkEnd w:id="0"/>
      <w:r w:rsidRPr="001E2432">
        <w:rPr>
          <w:rFonts w:asciiTheme="minorHAnsi" w:eastAsia="Book Antiqua" w:hAnsiTheme="minorHAnsi" w:cstheme="minorHAnsi"/>
          <w:b/>
        </w:rPr>
        <w:t>egal Básica</w:t>
      </w:r>
    </w:p>
    <w:p w14:paraId="6B8C3472" w14:textId="77777777" w:rsidR="00F5074E" w:rsidRPr="001E2432" w:rsidRDefault="00F5074E" w:rsidP="00F5074E">
      <w:pPr>
        <w:numPr>
          <w:ilvl w:val="0"/>
          <w:numId w:val="1"/>
        </w:numPr>
        <w:pBdr>
          <w:top w:val="nil"/>
          <w:left w:val="nil"/>
          <w:bottom w:val="nil"/>
          <w:right w:val="nil"/>
          <w:between w:val="nil"/>
        </w:pBdr>
        <w:spacing w:before="20"/>
        <w:rPr>
          <w:rFonts w:asciiTheme="minorHAnsi" w:eastAsia="Book Antiqua" w:hAnsiTheme="minorHAnsi" w:cstheme="minorHAnsi"/>
        </w:rPr>
      </w:pPr>
      <w:r w:rsidRPr="001E2432">
        <w:rPr>
          <w:rFonts w:asciiTheme="minorHAnsi" w:eastAsia="Book Antiqua" w:hAnsiTheme="minorHAnsi" w:cstheme="minorHAnsi"/>
          <w:color w:val="000000"/>
        </w:rPr>
        <w:t>1-888-534-1432 (</w:t>
      </w:r>
      <w:r w:rsidRPr="001E2432">
        <w:rPr>
          <w:rFonts w:asciiTheme="minorHAnsi" w:eastAsia="Book Antiqua" w:hAnsiTheme="minorHAnsi" w:cstheme="minorHAnsi"/>
        </w:rPr>
        <w:t>en inglés, español y otros idiomas</w:t>
      </w:r>
      <w:r w:rsidRPr="001E2432">
        <w:rPr>
          <w:rFonts w:asciiTheme="minorHAnsi" w:eastAsia="Book Antiqua" w:hAnsiTheme="minorHAnsi" w:cstheme="minorHAnsi"/>
          <w:color w:val="000000"/>
        </w:rPr>
        <w:t>)</w:t>
      </w:r>
    </w:p>
    <w:p w14:paraId="7CC4F8CA" w14:textId="77777777" w:rsidR="00F5074E" w:rsidRPr="001E2432" w:rsidRDefault="00F5074E" w:rsidP="00F5074E">
      <w:pPr>
        <w:pBdr>
          <w:top w:val="nil"/>
          <w:left w:val="nil"/>
          <w:bottom w:val="nil"/>
          <w:right w:val="nil"/>
          <w:between w:val="nil"/>
        </w:pBdr>
        <w:spacing w:before="20"/>
        <w:rPr>
          <w:rFonts w:asciiTheme="minorHAnsi" w:eastAsia="Book Antiqua" w:hAnsiTheme="minorHAnsi" w:cstheme="minorHAnsi"/>
          <w:b/>
        </w:rPr>
      </w:pPr>
      <w:r w:rsidRPr="001E2432">
        <w:rPr>
          <w:rFonts w:asciiTheme="minorHAnsi" w:eastAsia="Book Antiqua" w:hAnsiTheme="minorHAnsi" w:cstheme="minorHAnsi"/>
          <w:b/>
        </w:rPr>
        <w:t>Be Hope Immigration Center - Un centro de asistencia legal en asuntos de inmigración</w:t>
      </w:r>
    </w:p>
    <w:p w14:paraId="2B89557F" w14:textId="77777777" w:rsidR="00F5074E" w:rsidRPr="001E2432" w:rsidRDefault="00F5074E" w:rsidP="00F5074E">
      <w:pPr>
        <w:numPr>
          <w:ilvl w:val="0"/>
          <w:numId w:val="2"/>
        </w:numPr>
        <w:spacing w:before="20"/>
        <w:rPr>
          <w:rFonts w:asciiTheme="minorHAnsi" w:eastAsia="Book Antiqua" w:hAnsiTheme="minorHAnsi" w:cstheme="minorHAnsi"/>
        </w:rPr>
      </w:pPr>
      <w:r w:rsidRPr="001E2432">
        <w:rPr>
          <w:rFonts w:asciiTheme="minorHAnsi" w:eastAsia="Book Antiqua" w:hAnsiTheme="minorHAnsi" w:cstheme="minorHAnsi"/>
        </w:rPr>
        <w:t xml:space="preserve">Visite su sitio en </w:t>
      </w:r>
      <w:hyperlink r:id="rId11">
        <w:r w:rsidRPr="001E2432">
          <w:rPr>
            <w:rFonts w:asciiTheme="minorHAnsi" w:eastAsia="Book Antiqua" w:hAnsiTheme="minorHAnsi" w:cstheme="minorHAnsi"/>
            <w:color w:val="1155CC"/>
            <w:u w:val="single"/>
          </w:rPr>
          <w:t xml:space="preserve">https://behopeic.org </w:t>
        </w:r>
      </w:hyperlink>
      <w:r w:rsidRPr="001E2432">
        <w:rPr>
          <w:rFonts w:asciiTheme="minorHAnsi" w:eastAsia="Book Antiqua" w:hAnsiTheme="minorHAnsi" w:cstheme="minorHAnsi"/>
        </w:rPr>
        <w:t xml:space="preserve">o comuníquese con Molly Brunk, LSW en </w:t>
      </w:r>
      <w:hyperlink r:id="rId12">
        <w:r w:rsidRPr="001E2432">
          <w:rPr>
            <w:rFonts w:asciiTheme="minorHAnsi" w:eastAsia="Book Antiqua" w:hAnsiTheme="minorHAnsi" w:cstheme="minorHAnsi"/>
            <w:color w:val="1155CC"/>
            <w:u w:val="single"/>
          </w:rPr>
          <w:t>mollybrunk@behope.church</w:t>
        </w:r>
      </w:hyperlink>
      <w:r w:rsidRPr="001E2432">
        <w:rPr>
          <w:rFonts w:asciiTheme="minorHAnsi" w:eastAsia="Book Antiqua" w:hAnsiTheme="minorHAnsi" w:cstheme="minorHAnsi"/>
        </w:rPr>
        <w:t xml:space="preserve">  </w:t>
      </w:r>
      <w:r>
        <w:rPr>
          <w:rFonts w:asciiTheme="minorHAnsi" w:eastAsia="Book Antiqua" w:hAnsiTheme="minorHAnsi" w:cstheme="minorHAnsi"/>
          <w:i/>
          <w:iCs/>
        </w:rPr>
        <w:t>Principalmente ayuda con el papeleo de la tarjeta verde, etc.</w:t>
      </w:r>
    </w:p>
    <w:p w14:paraId="600B1128" w14:textId="60CD5A04" w:rsidR="002E543D" w:rsidRPr="002E543D" w:rsidRDefault="002E543D" w:rsidP="002E543D">
      <w:pPr>
        <w:rPr>
          <w:rFonts w:asciiTheme="minorHAnsi" w:hAnsiTheme="minorHAnsi" w:cstheme="minorHAnsi"/>
          <w:b/>
        </w:rPr>
      </w:pPr>
      <w:r w:rsidRPr="002E543D">
        <w:rPr>
          <w:rFonts w:asciiTheme="minorHAnsi" w:hAnsiTheme="minorHAnsi" w:cstheme="minorHAnsi"/>
          <w:b/>
        </w:rPr>
        <w:t>Karen Denise Bradle</w:t>
      </w:r>
      <w:r>
        <w:rPr>
          <w:rFonts w:asciiTheme="minorHAnsi" w:hAnsiTheme="minorHAnsi" w:cstheme="minorHAnsi"/>
          <w:b/>
        </w:rPr>
        <w:t>y, Abogada</w:t>
      </w:r>
    </w:p>
    <w:p w14:paraId="239E060C" w14:textId="0293A663" w:rsidR="002E543D" w:rsidRPr="002E543D" w:rsidRDefault="002E543D" w:rsidP="002E543D">
      <w:pPr>
        <w:pStyle w:val="ListParagraph"/>
        <w:numPr>
          <w:ilvl w:val="0"/>
          <w:numId w:val="2"/>
        </w:numPr>
        <w:rPr>
          <w:rFonts w:asciiTheme="minorHAnsi" w:eastAsia="Book Antiqua" w:hAnsiTheme="minorHAnsi" w:cstheme="minorHAnsi"/>
          <w:b/>
          <w:bCs/>
        </w:rPr>
      </w:pPr>
      <w:r w:rsidRPr="002E543D">
        <w:rPr>
          <w:rFonts w:asciiTheme="minorHAnsi" w:hAnsiTheme="minorHAnsi" w:cstheme="minorHAnsi"/>
        </w:rPr>
        <w:t xml:space="preserve">Bradley </w:t>
      </w:r>
      <w:r>
        <w:rPr>
          <w:rFonts w:asciiTheme="minorHAnsi" w:hAnsiTheme="minorHAnsi" w:cstheme="minorHAnsi"/>
        </w:rPr>
        <w:t>y</w:t>
      </w:r>
      <w:r w:rsidRPr="002E543D">
        <w:rPr>
          <w:rFonts w:asciiTheme="minorHAnsi" w:hAnsiTheme="minorHAnsi" w:cstheme="minorHAnsi"/>
        </w:rPr>
        <w:t xml:space="preserve"> </w:t>
      </w:r>
      <w:r>
        <w:rPr>
          <w:rFonts w:asciiTheme="minorHAnsi" w:hAnsiTheme="minorHAnsi" w:cstheme="minorHAnsi"/>
        </w:rPr>
        <w:t>A</w:t>
      </w:r>
      <w:r w:rsidRPr="002E543D">
        <w:rPr>
          <w:rFonts w:asciiTheme="minorHAnsi" w:hAnsiTheme="minorHAnsi" w:cstheme="minorHAnsi"/>
        </w:rPr>
        <w:t>sociados</w:t>
      </w:r>
      <w:r w:rsidRPr="002E543D">
        <w:rPr>
          <w:rFonts w:asciiTheme="minorHAnsi" w:hAnsiTheme="minorHAnsi" w:cstheme="minorHAnsi"/>
        </w:rPr>
        <w:t>, 130 W. Second Street, Suite 2100, Dayton, OH 45402</w:t>
      </w:r>
      <w:r w:rsidRPr="002E543D">
        <w:rPr>
          <w:rFonts w:asciiTheme="minorHAnsi" w:hAnsiTheme="minorHAnsi" w:cstheme="minorHAnsi"/>
        </w:rPr>
        <w:br/>
      </w:r>
      <w:r w:rsidRPr="00E02DEB">
        <w:rPr>
          <w:rFonts w:asciiTheme="minorHAnsi" w:hAnsiTheme="minorHAnsi" w:cstheme="minorHAnsi"/>
          <w:color w:val="000000"/>
          <w:lang w:val="es-MX"/>
        </w:rPr>
        <w:t>Teléfono</w:t>
      </w:r>
      <w:r w:rsidRPr="002E543D">
        <w:rPr>
          <w:rFonts w:asciiTheme="minorHAnsi" w:hAnsiTheme="minorHAnsi" w:cstheme="minorHAnsi"/>
        </w:rPr>
        <w:t>: 937-461-1212 | Fax: 937-813-7093</w:t>
      </w:r>
      <w:r w:rsidRPr="002E543D">
        <w:rPr>
          <w:rFonts w:asciiTheme="minorHAnsi" w:hAnsiTheme="minorHAnsi" w:cstheme="minorHAnsi"/>
        </w:rPr>
        <w:br/>
      </w:r>
      <w:hyperlink r:id="rId13" w:tgtFrame="_blank" w:history="1">
        <w:r w:rsidRPr="002E543D">
          <w:rPr>
            <w:rStyle w:val="Hyperlink"/>
            <w:rFonts w:asciiTheme="minorHAnsi" w:hAnsiTheme="minorHAnsi" w:cstheme="minorHAnsi"/>
          </w:rPr>
          <w:t>www.karenlaw.com</w:t>
        </w:r>
      </w:hyperlink>
    </w:p>
    <w:p w14:paraId="4EA1A335" w14:textId="10DD364A" w:rsidR="00F5074E" w:rsidRDefault="00F5074E" w:rsidP="00F5074E">
      <w:pPr>
        <w:rPr>
          <w:rFonts w:asciiTheme="minorHAnsi" w:eastAsia="Book Antiqua" w:hAnsiTheme="minorHAnsi" w:cstheme="minorHAnsi"/>
          <w:b/>
          <w:bCs/>
        </w:rPr>
      </w:pPr>
      <w:r w:rsidRPr="008C5853">
        <w:rPr>
          <w:rFonts w:asciiTheme="minorHAnsi" w:eastAsia="Book Antiqua" w:hAnsiTheme="minorHAnsi" w:cstheme="minorHAnsi"/>
          <w:b/>
          <w:bCs/>
        </w:rPr>
        <w:t xml:space="preserve">Brian Hoffman </w:t>
      </w:r>
      <w:r w:rsidRPr="008C5853">
        <w:rPr>
          <w:rFonts w:asciiTheme="minorHAnsi" w:eastAsia="Book Antiqua" w:hAnsiTheme="minorHAnsi" w:cstheme="minorHAnsi"/>
        </w:rPr>
        <w:t>(Muy experimentado en casos de asilo)</w:t>
      </w:r>
    </w:p>
    <w:p w14:paraId="29FEF954" w14:textId="4F99ACA5" w:rsidR="00F5074E" w:rsidRPr="00E02DEB" w:rsidRDefault="00F5074E" w:rsidP="00F5074E">
      <w:pPr>
        <w:pStyle w:val="ListParagraph"/>
        <w:numPr>
          <w:ilvl w:val="0"/>
          <w:numId w:val="5"/>
        </w:numPr>
        <w:rPr>
          <w:rFonts w:asciiTheme="minorHAnsi" w:hAnsiTheme="minorHAnsi" w:cstheme="minorHAnsi"/>
          <w:color w:val="000000"/>
        </w:rPr>
      </w:pPr>
      <w:r w:rsidRPr="008C5853">
        <w:rPr>
          <w:rFonts w:asciiTheme="minorHAnsi" w:hAnsiTheme="minorHAnsi" w:cstheme="minorHAnsi"/>
        </w:rPr>
        <w:t xml:space="preserve">OCSILiO: </w:t>
      </w:r>
      <w:r>
        <w:rPr>
          <w:rFonts w:asciiTheme="minorHAnsi" w:hAnsiTheme="minorHAnsi" w:cstheme="minorHAnsi"/>
        </w:rPr>
        <w:t>The Ohio Center for Strategic Immigration Litigation &amp; Outreach (</w:t>
      </w:r>
      <w:r w:rsidRPr="008C5853">
        <w:rPr>
          <w:rFonts w:asciiTheme="minorHAnsi" w:hAnsiTheme="minorHAnsi" w:cstheme="minorHAnsi"/>
        </w:rPr>
        <w:t>El Centro de Ohio para Litigios Estratégicos de Inmigración</w:t>
      </w:r>
      <w:r>
        <w:rPr>
          <w:rFonts w:asciiTheme="minorHAnsi" w:hAnsiTheme="minorHAnsi" w:cstheme="minorHAnsi"/>
        </w:rPr>
        <w:t xml:space="preserve">) </w:t>
      </w:r>
      <w:r w:rsidRPr="00E02DEB">
        <w:rPr>
          <w:rFonts w:asciiTheme="minorHAnsi" w:hAnsiTheme="minorHAnsi" w:cstheme="minorHAnsi"/>
          <w:color w:val="000000"/>
          <w:lang w:val="es-MX"/>
        </w:rPr>
        <w:t>Cleveland Heights, OH 44118 Teléfono: 330-539-3932 | Fax: 330-362-2134 |</w:t>
      </w:r>
    </w:p>
    <w:p w14:paraId="35AFD386" w14:textId="77777777" w:rsidR="00F5074E" w:rsidRPr="008C5853" w:rsidRDefault="00F5074E" w:rsidP="00F5074E">
      <w:pPr>
        <w:ind w:left="720"/>
        <w:rPr>
          <w:rFonts w:asciiTheme="minorHAnsi" w:hAnsiTheme="minorHAnsi" w:cstheme="minorHAnsi"/>
          <w:color w:val="000000"/>
        </w:rPr>
      </w:pPr>
      <w:r w:rsidRPr="00044E51">
        <w:rPr>
          <w:rFonts w:asciiTheme="minorHAnsi" w:hAnsiTheme="minorHAnsi" w:cstheme="minorHAnsi"/>
          <w:color w:val="000000"/>
        </w:rPr>
        <w:t>Correo electrónico:</w:t>
      </w:r>
      <w:r w:rsidRPr="00044E51">
        <w:rPr>
          <w:rStyle w:val="apple-converted-space"/>
          <w:rFonts w:asciiTheme="minorHAnsi" w:hAnsiTheme="minorHAnsi" w:cstheme="minorHAnsi"/>
          <w:color w:val="000000"/>
        </w:rPr>
        <w:t> </w:t>
      </w:r>
      <w:hyperlink r:id="rId14" w:tgtFrame="_blank" w:history="1">
        <w:r w:rsidRPr="00044E51">
          <w:rPr>
            <w:rStyle w:val="Hyperlink"/>
            <w:rFonts w:asciiTheme="minorHAnsi" w:hAnsiTheme="minorHAnsi" w:cstheme="minorHAnsi"/>
          </w:rPr>
          <w:t>brian@ocsilio.org</w:t>
        </w:r>
      </w:hyperlink>
      <w:r>
        <w:rPr>
          <w:rFonts w:asciiTheme="minorHAnsi" w:hAnsiTheme="minorHAnsi" w:cstheme="minorHAnsi"/>
          <w:color w:val="000000"/>
        </w:rPr>
        <w:t xml:space="preserve">  </w:t>
      </w:r>
      <w:r>
        <w:rPr>
          <w:rFonts w:asciiTheme="minorHAnsi" w:hAnsiTheme="minorHAnsi" w:cstheme="minorHAnsi"/>
          <w:i/>
          <w:iCs/>
          <w:color w:val="000000"/>
        </w:rPr>
        <w:t>La mejor forma de contactar para obtener asistencia legal es por mensaje de texto.</w:t>
      </w:r>
    </w:p>
    <w:p w14:paraId="35528483" w14:textId="77777777" w:rsidR="00F5074E" w:rsidRPr="00187EA8" w:rsidRDefault="00F5074E" w:rsidP="00F5074E">
      <w:pPr>
        <w:spacing w:before="20"/>
        <w:rPr>
          <w:rFonts w:asciiTheme="minorHAnsi" w:eastAsia="Book Antiqua" w:hAnsiTheme="minorHAnsi" w:cstheme="minorHAnsi"/>
          <w:bCs/>
          <w:i/>
          <w:iCs/>
        </w:rPr>
      </w:pPr>
      <w:r w:rsidRPr="001E2432">
        <w:rPr>
          <w:rFonts w:asciiTheme="minorHAnsi" w:eastAsia="Book Antiqua" w:hAnsiTheme="minorHAnsi" w:cstheme="minorHAnsi"/>
          <w:b/>
        </w:rPr>
        <w:t xml:space="preserve">Centro La Casita en Louisville KY. </w:t>
      </w:r>
      <w:r w:rsidRPr="001E2432">
        <w:rPr>
          <w:rFonts w:asciiTheme="minorHAnsi" w:eastAsia="Book Antiqua" w:hAnsiTheme="minorHAnsi" w:cstheme="minorHAnsi"/>
          <w:bCs/>
        </w:rPr>
        <w:t xml:space="preserve">– Abogado Ron Russell (buen abogado). Clínica gratuita. Llame a Mario para una cita al 502-519-7938. </w:t>
      </w:r>
      <w:r>
        <w:rPr>
          <w:rFonts w:asciiTheme="minorHAnsi" w:eastAsia="Book Antiqua" w:hAnsiTheme="minorHAnsi" w:cstheme="minorHAnsi"/>
          <w:bCs/>
          <w:i/>
          <w:iCs/>
        </w:rPr>
        <w:t>La lista de espera para la primera consulta es bastante larga.</w:t>
      </w:r>
    </w:p>
    <w:p w14:paraId="39B25E59" w14:textId="77777777" w:rsidR="00F5074E" w:rsidRDefault="00F5074E" w:rsidP="00F5074E">
      <w:pPr>
        <w:spacing w:before="20"/>
        <w:rPr>
          <w:rFonts w:asciiTheme="minorHAnsi" w:eastAsia="Book Antiqua" w:hAnsiTheme="minorHAnsi" w:cstheme="minorHAnsi"/>
        </w:rPr>
      </w:pPr>
      <w:r w:rsidRPr="00044E51">
        <w:rPr>
          <w:rFonts w:asciiTheme="minorHAnsi" w:eastAsia="Book Antiqua" w:hAnsiTheme="minorHAnsi" w:cstheme="minorHAnsi"/>
          <w:b/>
        </w:rPr>
        <w:t xml:space="preserve">Asociación Americana de Abogados de Inmigración - </w:t>
      </w:r>
      <w:r w:rsidRPr="00044E51">
        <w:rPr>
          <w:rFonts w:asciiTheme="minorHAnsi" w:eastAsia="Book Antiqua" w:hAnsiTheme="minorHAnsi" w:cstheme="minorHAnsi"/>
        </w:rPr>
        <w:t xml:space="preserve">Busque un abogado de inmigración en esta base de datos nacional. </w:t>
      </w:r>
      <w:hyperlink r:id="rId15">
        <w:r w:rsidRPr="00044E51">
          <w:rPr>
            <w:rFonts w:asciiTheme="minorHAnsi" w:eastAsia="Book Antiqua" w:hAnsiTheme="minorHAnsi" w:cstheme="minorHAnsi"/>
            <w:color w:val="1155CC"/>
            <w:u w:val="single"/>
          </w:rPr>
          <w:t>https://www.ailalawyer.com/</w:t>
        </w:r>
      </w:hyperlink>
      <w:r w:rsidRPr="00044E51">
        <w:rPr>
          <w:rFonts w:asciiTheme="minorHAnsi" w:eastAsia="Book Antiqua" w:hAnsiTheme="minorHAnsi" w:cstheme="minorHAnsi"/>
        </w:rPr>
        <w:t xml:space="preserve"> </w:t>
      </w:r>
    </w:p>
    <w:p w14:paraId="0ADA3E1F" w14:textId="77777777" w:rsidR="00F5074E" w:rsidRDefault="00F5074E" w:rsidP="00F5074E">
      <w:pPr>
        <w:rPr>
          <w:rFonts w:asciiTheme="minorHAnsi" w:hAnsiTheme="minorHAnsi" w:cstheme="minorHAnsi"/>
          <w:b/>
          <w:bCs/>
          <w:color w:val="000000"/>
        </w:rPr>
      </w:pPr>
    </w:p>
    <w:p w14:paraId="718DF12B" w14:textId="77777777" w:rsidR="00F5074E" w:rsidRDefault="00F5074E" w:rsidP="00F5074E">
      <w:pPr>
        <w:rPr>
          <w:rFonts w:asciiTheme="minorHAnsi" w:hAnsiTheme="minorHAnsi" w:cstheme="minorHAnsi"/>
          <w:color w:val="000000"/>
        </w:rPr>
      </w:pPr>
      <w:r w:rsidRPr="00E02DEB">
        <w:rPr>
          <w:rFonts w:asciiTheme="minorHAnsi" w:hAnsiTheme="minorHAnsi" w:cstheme="minorHAnsi"/>
          <w:b/>
          <w:bCs/>
          <w:color w:val="000000"/>
        </w:rPr>
        <w:t xml:space="preserve">Guía para solicitantes de asilo: ¡El Proyecto de defensa de los solicitantes de asilo (ASAP) </w:t>
      </w:r>
      <w:r w:rsidRPr="00E02DEB">
        <w:rPr>
          <w:rFonts w:asciiTheme="minorHAnsi" w:hAnsiTheme="minorHAnsi" w:cstheme="minorHAnsi"/>
          <w:color w:val="000000"/>
        </w:rPr>
        <w:t xml:space="preserve">ha lanzado una guía integral para solicitantes de asilo que incluye respuestas a </w:t>
      </w:r>
      <w:hyperlink r:id="rId16" w:tgtFrame="_blank" w:history="1">
        <w:r w:rsidRPr="00E02DEB">
          <w:rPr>
            <w:rStyle w:val="Hyperlink"/>
            <w:rFonts w:asciiTheme="minorHAnsi" w:hAnsiTheme="minorHAnsi" w:cstheme="minorHAnsi"/>
          </w:rPr>
          <w:t xml:space="preserve">más de 100 preguntas frecuentes (FAQ) </w:t>
        </w:r>
      </w:hyperlink>
      <w:r w:rsidRPr="00E02DEB">
        <w:rPr>
          <w:rFonts w:asciiTheme="minorHAnsi" w:hAnsiTheme="minorHAnsi" w:cstheme="minorHAnsi"/>
          <w:color w:val="000000"/>
        </w:rPr>
        <w:t xml:space="preserve">! Estas preguntas frecuentes ampliadas están en inglés y </w:t>
      </w:r>
      <w:hyperlink r:id="rId17" w:tgtFrame="_blank" w:history="1">
        <w:r w:rsidRPr="00E02DEB">
          <w:rPr>
            <w:rStyle w:val="Hyperlink"/>
            <w:rFonts w:asciiTheme="minorHAnsi" w:hAnsiTheme="minorHAnsi" w:cstheme="minorHAnsi"/>
          </w:rPr>
          <w:t xml:space="preserve">español </w:t>
        </w:r>
      </w:hyperlink>
      <w:r w:rsidRPr="00E02DEB">
        <w:rPr>
          <w:rFonts w:asciiTheme="minorHAnsi" w:hAnsiTheme="minorHAnsi" w:cstheme="minorHAnsi"/>
          <w:color w:val="000000"/>
        </w:rPr>
        <w:t>e incluyen información para solicitantes de asilo tanto en procedimientos afirmativos como defensivos.</w:t>
      </w:r>
    </w:p>
    <w:p w14:paraId="6D69EA84" w14:textId="77777777" w:rsidR="00F5074E" w:rsidRPr="00E641E7" w:rsidRDefault="00F5074E" w:rsidP="00F5074E">
      <w:pPr>
        <w:rPr>
          <w:rFonts w:asciiTheme="minorHAnsi" w:hAnsiTheme="minorHAnsi" w:cstheme="minorHAnsi"/>
          <w:color w:val="000000"/>
        </w:rPr>
      </w:pPr>
      <w:r>
        <w:rPr>
          <w:rFonts w:asciiTheme="minorHAnsi" w:hAnsiTheme="minorHAnsi" w:cstheme="minorHAnsi"/>
          <w:b/>
          <w:bCs/>
          <w:color w:val="000000"/>
        </w:rPr>
        <w:br/>
      </w:r>
      <w:r w:rsidRPr="00E641E7">
        <w:rPr>
          <w:rFonts w:asciiTheme="minorHAnsi" w:hAnsiTheme="minorHAnsi" w:cstheme="minorHAnsi"/>
          <w:b/>
          <w:bCs/>
          <w:color w:val="000000"/>
        </w:rPr>
        <w:t>Miami Valley Community ID –</w:t>
      </w:r>
      <w:r w:rsidRPr="00E641E7">
        <w:rPr>
          <w:rStyle w:val="apple-converted-space"/>
          <w:rFonts w:asciiTheme="minorHAnsi" w:hAnsiTheme="minorHAnsi" w:cstheme="minorHAnsi"/>
          <w:b/>
          <w:bCs/>
          <w:color w:val="000000"/>
        </w:rPr>
        <w:t> </w:t>
      </w:r>
      <w:hyperlink r:id="rId18" w:tgtFrame="_blank" w:history="1">
        <w:r w:rsidRPr="00E641E7">
          <w:rPr>
            <w:rStyle w:val="Hyperlink"/>
            <w:rFonts w:asciiTheme="minorHAnsi" w:hAnsiTheme="minorHAnsi" w:cstheme="minorHAnsi"/>
            <w:b/>
            <w:bCs/>
          </w:rPr>
          <w:t>https://www.mvcid.org</w:t>
        </w:r>
      </w:hyperlink>
    </w:p>
    <w:p w14:paraId="1356B960" w14:textId="77777777" w:rsidR="00F5074E" w:rsidRPr="00E641E7" w:rsidRDefault="00F5074E" w:rsidP="00F5074E">
      <w:pPr>
        <w:rPr>
          <w:rFonts w:asciiTheme="minorHAnsi" w:hAnsiTheme="minorHAnsi" w:cstheme="minorHAnsi"/>
        </w:rPr>
      </w:pPr>
      <w:r w:rsidRPr="00E641E7">
        <w:rPr>
          <w:rFonts w:asciiTheme="minorHAnsi" w:hAnsiTheme="minorHAnsi" w:cstheme="minorHAnsi"/>
          <w:color w:val="000000"/>
        </w:rPr>
        <w:t>Identificación de la comunidad de Miami Valley:</w:t>
      </w:r>
      <w:r w:rsidRPr="00E641E7">
        <w:rPr>
          <w:rStyle w:val="apple-converted-space"/>
          <w:rFonts w:asciiTheme="minorHAnsi" w:hAnsiTheme="minorHAnsi" w:cstheme="minorHAnsi"/>
          <w:color w:val="000000"/>
        </w:rPr>
        <w:t> </w:t>
      </w:r>
      <w:hyperlink r:id="rId19" w:history="1">
        <w:r w:rsidRPr="00E641E7">
          <w:rPr>
            <w:rStyle w:val="Hyperlink"/>
            <w:rFonts w:asciiTheme="minorHAnsi" w:hAnsiTheme="minorHAnsi" w:cstheme="minorHAnsi"/>
          </w:rPr>
          <w:t>https://www.mvcid.org/</w:t>
        </w:r>
      </w:hyperlink>
      <w:r w:rsidRPr="00E641E7">
        <w:rPr>
          <w:rFonts w:asciiTheme="minorHAnsi" w:hAnsiTheme="minorHAnsi" w:cstheme="minorHAnsi"/>
          <w:color w:val="000000"/>
        </w:rPr>
        <w:t> </w:t>
      </w:r>
    </w:p>
    <w:p w14:paraId="01124F40" w14:textId="77777777" w:rsidR="00F5074E" w:rsidRPr="00E641E7" w:rsidRDefault="00F5074E" w:rsidP="00F5074E">
      <w:pPr>
        <w:rPr>
          <w:rFonts w:asciiTheme="minorHAnsi" w:hAnsiTheme="minorHAnsi" w:cstheme="minorHAnsi"/>
          <w:color w:val="000000"/>
        </w:rPr>
      </w:pPr>
      <w:r w:rsidRPr="00E641E7">
        <w:rPr>
          <w:rFonts w:asciiTheme="minorHAnsi" w:hAnsiTheme="minorHAnsi" w:cstheme="minorHAnsi"/>
          <w:color w:val="000000"/>
        </w:rPr>
        <w:t xml:space="preserve">La identificación de la comunidad es para CUALQUIER residente que pueda tener acceso limitado a formas de identificación emitidas por el gobierno, y para aquellos que apoyan una comunidad diversa e inclusiva. No es una forma de identificación emitida por el gobierno o una licencia de conducir, pero es </w:t>
      </w:r>
      <w:r w:rsidRPr="00E641E7">
        <w:rPr>
          <w:rFonts w:asciiTheme="minorHAnsi" w:hAnsiTheme="minorHAnsi" w:cstheme="minorHAnsi"/>
          <w:color w:val="000000"/>
        </w:rPr>
        <w:lastRenderedPageBreak/>
        <w:t>una forma de identificación verificable que dice que usted es parte de nuestra comunidad. Puede ser utilizado como una herramienta por las fuerzas del orden público, las agencias de la ciudad, los centros de salud, las escuelas y las empresas para identificarlo, atenderlo y protegerlo mejor.</w:t>
      </w:r>
    </w:p>
    <w:p w14:paraId="367706A5" w14:textId="77777777" w:rsidR="00F5074E" w:rsidRPr="00CE5C32" w:rsidRDefault="00F5074E" w:rsidP="00F5074E">
      <w:pPr>
        <w:rPr>
          <w:rFonts w:asciiTheme="minorHAnsi" w:hAnsiTheme="minorHAnsi" w:cstheme="minorHAnsi"/>
          <w:color w:val="000000"/>
        </w:rPr>
      </w:pPr>
    </w:p>
    <w:p w14:paraId="0F46AADB" w14:textId="77777777" w:rsidR="00F5074E" w:rsidRPr="001E2432" w:rsidRDefault="00F5074E" w:rsidP="00F5074E">
      <w:pPr>
        <w:spacing w:before="20" w:line="259" w:lineRule="auto"/>
        <w:rPr>
          <w:rFonts w:asciiTheme="minorHAnsi" w:eastAsia="Book Antiqua" w:hAnsiTheme="minorHAnsi" w:cstheme="minorHAnsi"/>
          <w:b/>
          <w:bCs/>
          <w:i/>
          <w:iCs/>
        </w:rPr>
      </w:pPr>
      <w:r w:rsidRPr="001E2432">
        <w:rPr>
          <w:rFonts w:asciiTheme="minorHAnsi" w:eastAsia="Book Antiqua" w:hAnsiTheme="minorHAnsi" w:cstheme="minorHAnsi"/>
          <w:b/>
          <w:bCs/>
          <w:i/>
          <w:iCs/>
        </w:rPr>
        <w:t>Notario: disponible para certificar documentos oficiales. Sin asesoramiento legal.</w:t>
      </w:r>
    </w:p>
    <w:p w14:paraId="25155A5E" w14:textId="77777777" w:rsidR="00F5074E" w:rsidRPr="001E2432" w:rsidRDefault="00F5074E" w:rsidP="00F5074E">
      <w:pPr>
        <w:rPr>
          <w:rFonts w:asciiTheme="minorHAnsi" w:hAnsiTheme="minorHAnsi" w:cstheme="minorHAnsi"/>
          <w:color w:val="000000"/>
        </w:rPr>
      </w:pPr>
      <w:r w:rsidRPr="001E2432">
        <w:rPr>
          <w:rFonts w:asciiTheme="minorHAnsi" w:hAnsiTheme="minorHAnsi" w:cstheme="minorHAnsi"/>
          <w:b/>
          <w:bCs/>
          <w:color w:val="000000"/>
        </w:rPr>
        <w:t xml:space="preserve">Randy Wilson </w:t>
      </w:r>
      <w:r w:rsidRPr="001E2432">
        <w:rPr>
          <w:rFonts w:asciiTheme="minorHAnsi" w:hAnsiTheme="minorHAnsi" w:cstheme="minorHAnsi"/>
          <w:color w:val="000000"/>
        </w:rPr>
        <w:t xml:space="preserve">(miembro del equipo de liderazgo de MVIC) </w:t>
      </w:r>
      <w:hyperlink r:id="rId20" w:history="1">
        <w:r w:rsidRPr="001E2432">
          <w:rPr>
            <w:rStyle w:val="Hyperlink"/>
            <w:rFonts w:asciiTheme="minorHAnsi" w:hAnsiTheme="minorHAnsi" w:cstheme="minorHAnsi"/>
          </w:rPr>
          <w:t xml:space="preserve">MirandaLWilson@gmail.com </w:t>
        </w:r>
      </w:hyperlink>
      <w:r w:rsidRPr="001E2432">
        <w:rPr>
          <w:rFonts w:asciiTheme="minorHAnsi" w:hAnsiTheme="minorHAnsi" w:cstheme="minorHAnsi"/>
          <w:color w:val="000000"/>
        </w:rPr>
        <w:t>513-267-1091</w:t>
      </w:r>
    </w:p>
    <w:p w14:paraId="3F389493" w14:textId="77777777" w:rsidR="00F5074E" w:rsidRDefault="00F5074E" w:rsidP="00F5074E">
      <w:pPr>
        <w:ind w:firstLine="720"/>
        <w:rPr>
          <w:rFonts w:asciiTheme="minorHAnsi" w:hAnsiTheme="minorHAnsi" w:cstheme="minorHAnsi"/>
          <w:color w:val="000000"/>
        </w:rPr>
      </w:pPr>
      <w:r w:rsidRPr="001E2432">
        <w:rPr>
          <w:rFonts w:asciiTheme="minorHAnsi" w:hAnsiTheme="minorHAnsi" w:cstheme="minorHAnsi"/>
          <w:color w:val="000000"/>
        </w:rPr>
        <w:t>Sin cargo para los solicitantes de asilo.</w:t>
      </w:r>
    </w:p>
    <w:p w14:paraId="78A8AFBA" w14:textId="77777777" w:rsidR="00F5074E" w:rsidRDefault="00F5074E" w:rsidP="00F5074E">
      <w:pPr>
        <w:ind w:firstLine="720"/>
        <w:rPr>
          <w:rFonts w:asciiTheme="minorHAnsi" w:hAnsiTheme="minorHAnsi" w:cstheme="minorHAnsi"/>
          <w:color w:val="000000"/>
        </w:rPr>
      </w:pPr>
    </w:p>
    <w:p w14:paraId="7A6A7B16" w14:textId="77777777" w:rsidR="00F5074E" w:rsidRPr="001E2432" w:rsidRDefault="00F5074E" w:rsidP="00F5074E">
      <w:pPr>
        <w:spacing w:before="60"/>
        <w:rPr>
          <w:rFonts w:asciiTheme="minorHAnsi" w:eastAsia="Book Antiqua" w:hAnsiTheme="minorHAnsi" w:cstheme="minorHAnsi"/>
          <w:b/>
        </w:rPr>
      </w:pPr>
      <w:r w:rsidRPr="001E2432">
        <w:rPr>
          <w:rFonts w:asciiTheme="minorHAnsi" w:eastAsia="Book Antiqua" w:hAnsiTheme="minorHAnsi" w:cstheme="minorHAnsi"/>
          <w:b/>
          <w:i/>
        </w:rPr>
        <w:t>Clases de inglés</w:t>
      </w:r>
    </w:p>
    <w:p w14:paraId="6200F965" w14:textId="77777777" w:rsidR="00F5074E" w:rsidRPr="001E2432" w:rsidRDefault="00F5074E" w:rsidP="00F5074E">
      <w:pPr>
        <w:spacing w:before="60"/>
        <w:rPr>
          <w:rFonts w:asciiTheme="minorHAnsi" w:eastAsia="Book Antiqua" w:hAnsiTheme="minorHAnsi" w:cstheme="minorHAnsi"/>
          <w:b/>
          <w:color w:val="333333"/>
          <w:highlight w:val="white"/>
        </w:rPr>
      </w:pPr>
      <w:r w:rsidRPr="001E2432">
        <w:rPr>
          <w:rFonts w:asciiTheme="minorHAnsi" w:eastAsia="Book Antiqua" w:hAnsiTheme="minorHAnsi" w:cstheme="minorHAnsi"/>
          <w:b/>
        </w:rPr>
        <w:t>Programa Aspire del Miami Valley Career Technology Center (MVCTC) -</w:t>
      </w:r>
      <w:r w:rsidRPr="001E2432">
        <w:rPr>
          <w:rFonts w:asciiTheme="minorHAnsi" w:eastAsia="Book Antiqua" w:hAnsiTheme="minorHAnsi" w:cstheme="minorHAnsi"/>
          <w:b/>
          <w:color w:val="333333"/>
          <w:highlight w:val="white"/>
        </w:rPr>
        <w:t xml:space="preserve">  </w:t>
      </w:r>
      <w:hyperlink r:id="rId21">
        <w:r w:rsidRPr="001E2432">
          <w:rPr>
            <w:rFonts w:asciiTheme="minorHAnsi" w:eastAsia="Book Antiqua" w:hAnsiTheme="minorHAnsi" w:cstheme="minorHAnsi"/>
            <w:b/>
            <w:color w:val="0000FF"/>
            <w:u w:val="single"/>
          </w:rPr>
          <w:t xml:space="preserve">http://www.mvctc.com/ae/programs/aspire-esol </w:t>
        </w:r>
      </w:hyperlink>
      <w:r w:rsidRPr="001E2432">
        <w:rPr>
          <w:rFonts w:asciiTheme="minorHAnsi" w:eastAsia="Book Antiqua" w:hAnsiTheme="minorHAnsi" w:cstheme="minorHAnsi"/>
          <w:b/>
        </w:rPr>
        <w:t>o llame al 937-854-6057.</w:t>
      </w:r>
    </w:p>
    <w:p w14:paraId="5A6C8203" w14:textId="77777777" w:rsidR="00F5074E" w:rsidRDefault="00F5074E" w:rsidP="00F5074E">
      <w:pPr>
        <w:ind w:left="720"/>
        <w:rPr>
          <w:rFonts w:asciiTheme="minorHAnsi" w:eastAsia="Book Antiqua" w:hAnsiTheme="minorHAnsi" w:cstheme="minorHAnsi"/>
        </w:rPr>
      </w:pPr>
      <w:r w:rsidRPr="001E2432">
        <w:rPr>
          <w:rFonts w:asciiTheme="minorHAnsi" w:eastAsia="Book Antiqua" w:hAnsiTheme="minorHAnsi" w:cstheme="minorHAnsi"/>
        </w:rPr>
        <w:t>Ofrece clases de inglés de todos los niveles. MVCTC también ofrece cursos de certificación de idiomas para ciertas profesiones (es decir, médicos, sastres y trabajadores de la hostelería). Las clases se dan de forma presencial o a distancia.</w:t>
      </w:r>
    </w:p>
    <w:p w14:paraId="0FC4A3A1" w14:textId="77777777" w:rsidR="00F5074E" w:rsidRPr="001E2432" w:rsidRDefault="00F5074E" w:rsidP="00F5074E">
      <w:pPr>
        <w:rPr>
          <w:rFonts w:asciiTheme="minorHAnsi" w:eastAsia="Book Antiqua" w:hAnsiTheme="minorHAnsi" w:cstheme="minorHAnsi"/>
          <w:b/>
        </w:rPr>
      </w:pPr>
      <w:r w:rsidRPr="001E2432">
        <w:rPr>
          <w:rFonts w:asciiTheme="minorHAnsi" w:eastAsia="Book Antiqua" w:hAnsiTheme="minorHAnsi" w:cstheme="minorHAnsi"/>
          <w:b/>
        </w:rPr>
        <w:t xml:space="preserve">Centro de Alfabetización Brunner, 937-567-9600 o </w:t>
      </w:r>
      <w:hyperlink r:id="rId22">
        <w:r w:rsidRPr="001E2432">
          <w:rPr>
            <w:rFonts w:asciiTheme="minorHAnsi" w:eastAsia="Book Antiqua" w:hAnsiTheme="minorHAnsi" w:cstheme="minorHAnsi"/>
            <w:b/>
            <w:color w:val="1155CC"/>
            <w:u w:val="single"/>
          </w:rPr>
          <w:t>brunnerliteracy.org</w:t>
        </w:r>
      </w:hyperlink>
    </w:p>
    <w:p w14:paraId="05C6189B" w14:textId="77777777" w:rsidR="00F5074E" w:rsidRPr="001E2432" w:rsidRDefault="00F5074E" w:rsidP="00F5074E">
      <w:pPr>
        <w:ind w:left="720"/>
        <w:rPr>
          <w:rFonts w:asciiTheme="minorHAnsi" w:eastAsia="Book Antiqua" w:hAnsiTheme="minorHAnsi" w:cstheme="minorHAnsi"/>
        </w:rPr>
      </w:pPr>
      <w:r w:rsidRPr="001E2432">
        <w:rPr>
          <w:rFonts w:asciiTheme="minorHAnsi" w:eastAsia="Book Antiqua" w:hAnsiTheme="minorHAnsi" w:cstheme="minorHAnsi"/>
        </w:rPr>
        <w:t>Brinda tutoría individualizada y gratuita para adultos, en persona y en línea. Hay cuatro programas: educación básica para adultos, educación avanzada para adultos, GED/diploma de escuela secundaria e inglés como segundo idioma (ESL)</w:t>
      </w:r>
    </w:p>
    <w:p w14:paraId="1BAA9FDE" w14:textId="77777777" w:rsidR="00F5074E" w:rsidRPr="00F52E0E" w:rsidRDefault="00F5074E" w:rsidP="00F5074E">
      <w:pPr>
        <w:rPr>
          <w:rFonts w:asciiTheme="minorHAnsi" w:eastAsia="Book Antiqua" w:hAnsiTheme="minorHAnsi" w:cstheme="minorHAnsi"/>
          <w:color w:val="1155CC"/>
          <w:u w:val="single"/>
          <w:lang w:val="en-US"/>
        </w:rPr>
      </w:pPr>
      <w:r w:rsidRPr="00F52E0E">
        <w:rPr>
          <w:rFonts w:asciiTheme="minorHAnsi" w:eastAsia="Book Antiqua" w:hAnsiTheme="minorHAnsi" w:cstheme="minorHAnsi"/>
          <w:b/>
          <w:lang w:val="en-US"/>
        </w:rPr>
        <w:t xml:space="preserve">Catherine Bitwayiki - 937-559-7195 </w:t>
      </w:r>
      <w:r w:rsidRPr="00F52E0E">
        <w:rPr>
          <w:rFonts w:asciiTheme="minorHAnsi" w:eastAsia="Book Antiqua" w:hAnsiTheme="minorHAnsi" w:cstheme="minorHAnsi"/>
          <w:lang w:val="en-US"/>
        </w:rPr>
        <w:t xml:space="preserve">o </w:t>
      </w:r>
      <w:hyperlink r:id="rId23">
        <w:r w:rsidRPr="00F52E0E">
          <w:rPr>
            <w:rFonts w:asciiTheme="minorHAnsi" w:eastAsia="Book Antiqua" w:hAnsiTheme="minorHAnsi" w:cstheme="minorHAnsi"/>
            <w:color w:val="1155CC"/>
            <w:u w:val="single"/>
            <w:lang w:val="en-US"/>
          </w:rPr>
          <w:t>catherine@crossovercd.org</w:t>
        </w:r>
      </w:hyperlink>
    </w:p>
    <w:p w14:paraId="7BC3CBE8" w14:textId="77777777" w:rsidR="00F5074E" w:rsidRPr="000C2660" w:rsidRDefault="00F5074E" w:rsidP="00F5074E">
      <w:pPr>
        <w:ind w:left="720"/>
        <w:rPr>
          <w:rFonts w:asciiTheme="minorHAnsi" w:eastAsia="Book Antiqua" w:hAnsiTheme="minorHAnsi" w:cstheme="minorHAnsi"/>
          <w:i/>
          <w:iCs/>
        </w:rPr>
      </w:pPr>
      <w:r w:rsidRPr="001E2432">
        <w:rPr>
          <w:rFonts w:asciiTheme="minorHAnsi" w:eastAsia="Book Antiqua" w:hAnsiTheme="minorHAnsi" w:cstheme="minorHAnsi"/>
        </w:rPr>
        <w:t>ESOL – Clases para todos los niveles. Las clases se ofrecen de 10:00 a 12:00, 13:00 a 15:00 y 18:00 a 20:00 de lunes a viernes. El sábado, de 10</w:t>
      </w:r>
      <w:r>
        <w:rPr>
          <w:rFonts w:asciiTheme="minorHAnsi" w:eastAsia="Book Antiqua" w:hAnsiTheme="minorHAnsi" w:cstheme="minorHAnsi"/>
        </w:rPr>
        <w:t>:00</w:t>
      </w:r>
      <w:r w:rsidRPr="001E2432">
        <w:rPr>
          <w:rFonts w:asciiTheme="minorHAnsi" w:eastAsia="Book Antiqua" w:hAnsiTheme="minorHAnsi" w:cstheme="minorHAnsi"/>
        </w:rPr>
        <w:t xml:space="preserve"> a 12</w:t>
      </w:r>
      <w:r>
        <w:rPr>
          <w:rFonts w:asciiTheme="minorHAnsi" w:eastAsia="Book Antiqua" w:hAnsiTheme="minorHAnsi" w:cstheme="minorHAnsi"/>
        </w:rPr>
        <w:t>:00</w:t>
      </w:r>
      <w:r w:rsidRPr="001E2432">
        <w:rPr>
          <w:rFonts w:asciiTheme="minorHAnsi" w:eastAsia="Book Antiqua" w:hAnsiTheme="minorHAnsi" w:cstheme="minorHAnsi"/>
        </w:rPr>
        <w:t xml:space="preserve"> o de 12</w:t>
      </w:r>
      <w:r>
        <w:rPr>
          <w:rFonts w:asciiTheme="minorHAnsi" w:eastAsia="Book Antiqua" w:hAnsiTheme="minorHAnsi" w:cstheme="minorHAnsi"/>
        </w:rPr>
        <w:t>:00</w:t>
      </w:r>
      <w:r w:rsidRPr="001E2432">
        <w:rPr>
          <w:rFonts w:asciiTheme="minorHAnsi" w:eastAsia="Book Antiqua" w:hAnsiTheme="minorHAnsi" w:cstheme="minorHAnsi"/>
        </w:rPr>
        <w:t xml:space="preserve"> a 14</w:t>
      </w:r>
      <w:r>
        <w:rPr>
          <w:rFonts w:asciiTheme="minorHAnsi" w:eastAsia="Book Antiqua" w:hAnsiTheme="minorHAnsi" w:cstheme="minorHAnsi"/>
        </w:rPr>
        <w:t>:00</w:t>
      </w:r>
      <w:r w:rsidRPr="001E2432">
        <w:rPr>
          <w:rFonts w:asciiTheme="minorHAnsi" w:eastAsia="Book Antiqua" w:hAnsiTheme="minorHAnsi" w:cstheme="minorHAnsi"/>
        </w:rPr>
        <w:t xml:space="preserve"> según las preferencias de los alumnos e instructores. </w:t>
      </w:r>
      <w:r>
        <w:rPr>
          <w:rFonts w:asciiTheme="minorHAnsi" w:eastAsia="Book Antiqua" w:hAnsiTheme="minorHAnsi" w:cstheme="minorHAnsi"/>
          <w:i/>
          <w:iCs/>
        </w:rPr>
        <w:t>La mayoría de las veces trabaja con inmigrantes de naciones africanas.</w:t>
      </w:r>
    </w:p>
    <w:p w14:paraId="21726F54" w14:textId="77777777" w:rsidR="00F5074E" w:rsidRPr="001E2432" w:rsidRDefault="00F5074E" w:rsidP="00F5074E">
      <w:pPr>
        <w:spacing w:before="20"/>
        <w:rPr>
          <w:rFonts w:asciiTheme="minorHAnsi" w:eastAsia="Book Antiqua" w:hAnsiTheme="minorHAnsi" w:cstheme="minorHAnsi"/>
        </w:rPr>
      </w:pPr>
    </w:p>
    <w:p w14:paraId="3E25C0A8" w14:textId="77777777" w:rsidR="00F5074E" w:rsidRPr="001E2432" w:rsidRDefault="00F5074E" w:rsidP="00F5074E">
      <w:pPr>
        <w:spacing w:before="20"/>
        <w:rPr>
          <w:rFonts w:asciiTheme="minorHAnsi" w:eastAsia="Book Antiqua" w:hAnsiTheme="minorHAnsi" w:cstheme="minorHAnsi"/>
          <w:b/>
          <w:bCs/>
          <w:i/>
          <w:iCs/>
        </w:rPr>
      </w:pPr>
      <w:r w:rsidRPr="001E2432">
        <w:rPr>
          <w:rFonts w:asciiTheme="minorHAnsi" w:eastAsia="Book Antiqua" w:hAnsiTheme="minorHAnsi" w:cstheme="minorHAnsi"/>
          <w:b/>
          <w:bCs/>
          <w:i/>
          <w:iCs/>
        </w:rPr>
        <w:t>Transportación</w:t>
      </w:r>
    </w:p>
    <w:p w14:paraId="495CD063" w14:textId="77777777" w:rsidR="00F5074E" w:rsidRPr="0029379E" w:rsidRDefault="00F5074E" w:rsidP="00F5074E">
      <w:pPr>
        <w:rPr>
          <w:rFonts w:asciiTheme="minorHAnsi" w:hAnsiTheme="minorHAnsi" w:cstheme="minorHAnsi"/>
          <w:i/>
          <w:iCs/>
        </w:rPr>
      </w:pPr>
      <w:r w:rsidRPr="001E2432">
        <w:rPr>
          <w:rFonts w:asciiTheme="minorHAnsi" w:eastAsia="Book Antiqua" w:hAnsiTheme="minorHAnsi" w:cstheme="minorHAnsi"/>
          <w:b/>
          <w:bCs/>
        </w:rPr>
        <w:t xml:space="preserve">Para registros y audiencias de ICE </w:t>
      </w:r>
      <w:r w:rsidRPr="001E2432">
        <w:rPr>
          <w:rFonts w:asciiTheme="minorHAnsi" w:eastAsia="Book Antiqua" w:hAnsiTheme="minorHAnsi" w:cstheme="minorHAnsi"/>
        </w:rPr>
        <w:t xml:space="preserve">Miembro de Latinos Unidos, Melissa Guadelupe Rodriguez </w:t>
      </w:r>
      <w:r w:rsidRPr="001E2432">
        <w:rPr>
          <w:rFonts w:asciiTheme="minorHAnsi" w:eastAsia="Book Antiqua" w:hAnsiTheme="minorHAnsi" w:cstheme="minorHAnsi"/>
          <w:b/>
          <w:bCs/>
        </w:rPr>
        <w:t xml:space="preserve">, </w:t>
      </w:r>
      <w:r w:rsidRPr="001E2432">
        <w:rPr>
          <w:rFonts w:asciiTheme="minorHAnsi" w:hAnsiTheme="minorHAnsi" w:cstheme="minorHAnsi"/>
          <w:color w:val="000000"/>
        </w:rPr>
        <w:t xml:space="preserve">859-308-8686, </w:t>
      </w:r>
      <w:hyperlink r:id="rId24" w:history="1">
        <w:r w:rsidRPr="001E2432">
          <w:rPr>
            <w:rStyle w:val="Hyperlink"/>
            <w:rFonts w:asciiTheme="minorHAnsi" w:eastAsia="Book Antiqua" w:hAnsiTheme="minorHAnsi" w:cstheme="minorHAnsi"/>
          </w:rPr>
          <w:t xml:space="preserve">rodriguez.796@buckeyemail.osu.edu </w:t>
        </w:r>
      </w:hyperlink>
      <w:r w:rsidRPr="001E2432">
        <w:rPr>
          <w:rFonts w:asciiTheme="minorHAnsi" w:eastAsia="Book Antiqua" w:hAnsiTheme="minorHAnsi" w:cstheme="minorHAnsi"/>
        </w:rPr>
        <w:t xml:space="preserve">puede ayudar a organizar el transporte según sea necesario </w:t>
      </w:r>
      <w:r w:rsidRPr="0029379E">
        <w:rPr>
          <w:rFonts w:asciiTheme="minorHAnsi" w:eastAsia="Book Antiqua" w:hAnsiTheme="minorHAnsi" w:cstheme="minorHAnsi"/>
          <w:i/>
          <w:iCs/>
        </w:rPr>
        <w:t xml:space="preserve">. </w:t>
      </w:r>
      <w:r w:rsidRPr="0029379E">
        <w:rPr>
          <w:rFonts w:asciiTheme="minorHAnsi" w:hAnsiTheme="minorHAnsi" w:cstheme="minorHAnsi"/>
          <w:i/>
          <w:iCs/>
          <w:color w:val="000000"/>
        </w:rPr>
        <w:t>(Es mejor enviar un mensaje de texto o llamar: si la contacta a través de WhatsApp, infórmele por teléfono o mensaje de texto que debe revisar WhatsApp).</w:t>
      </w:r>
    </w:p>
    <w:p w14:paraId="08B33A43" w14:textId="77777777" w:rsidR="00F5074E" w:rsidRPr="001E2432" w:rsidRDefault="00F5074E" w:rsidP="00F5074E">
      <w:pPr>
        <w:rPr>
          <w:rFonts w:asciiTheme="minorHAnsi" w:hAnsiTheme="minorHAnsi" w:cstheme="minorHAnsi"/>
        </w:rPr>
      </w:pPr>
      <w:r w:rsidRPr="001E2432">
        <w:rPr>
          <w:rFonts w:asciiTheme="minorHAnsi" w:eastAsia="Book Antiqua" w:hAnsiTheme="minorHAnsi" w:cstheme="minorHAnsi"/>
        </w:rPr>
        <w:t>En esta época de Covid, se necesita tiempo para encontrar voluntarios, así que avísele con suficiente ante</w:t>
      </w:r>
      <w:r>
        <w:rPr>
          <w:rFonts w:asciiTheme="minorHAnsi" w:eastAsia="Book Antiqua" w:hAnsiTheme="minorHAnsi" w:cstheme="minorHAnsi"/>
        </w:rPr>
        <w:t>cip</w:t>
      </w:r>
      <w:r w:rsidRPr="001E2432">
        <w:rPr>
          <w:rFonts w:asciiTheme="minorHAnsi" w:eastAsia="Book Antiqua" w:hAnsiTheme="minorHAnsi" w:cstheme="minorHAnsi"/>
        </w:rPr>
        <w:t xml:space="preserve">ación. La información necesaria incluye: </w:t>
      </w:r>
      <w:r w:rsidRPr="001E2432">
        <w:rPr>
          <w:rFonts w:asciiTheme="minorHAnsi" w:hAnsiTheme="minorHAnsi" w:cstheme="minorHAnsi"/>
          <w:color w:val="000000"/>
        </w:rPr>
        <w:t>la cantidad de vecinos que necesitan transporte, la fecha, la hora y el lugar de la cita y si los vecinos están vacunados contra el covid. Si puede, le sugerimos que se ofrezca a pagar la gasolina y las tarifas de estacionamiento.</w:t>
      </w:r>
    </w:p>
    <w:p w14:paraId="5ECEDD14" w14:textId="77777777" w:rsidR="00F5074E" w:rsidRPr="001E2432" w:rsidRDefault="00F5074E" w:rsidP="00F5074E">
      <w:pPr>
        <w:pStyle w:val="NormalWeb"/>
        <w:spacing w:before="0" w:beforeAutospacing="0" w:after="0" w:afterAutospacing="0"/>
        <w:rPr>
          <w:rFonts w:asciiTheme="minorHAnsi" w:hAnsiTheme="minorHAnsi" w:cstheme="minorHAnsi"/>
          <w:color w:val="000000"/>
        </w:rPr>
      </w:pPr>
      <w:r w:rsidRPr="001E2432">
        <w:rPr>
          <w:rFonts w:asciiTheme="minorHAnsi" w:hAnsiTheme="minorHAnsi" w:cstheme="minorHAnsi"/>
          <w:b/>
          <w:bCs/>
          <w:color w:val="000000"/>
        </w:rPr>
        <w:t xml:space="preserve">Transporte Público - </w:t>
      </w:r>
      <w:hyperlink r:id="rId25" w:history="1">
        <w:r w:rsidRPr="001E2432">
          <w:rPr>
            <w:rStyle w:val="Hyperlink"/>
            <w:rFonts w:asciiTheme="minorHAnsi" w:hAnsiTheme="minorHAnsi" w:cstheme="minorHAnsi"/>
            <w:b/>
            <w:bCs/>
          </w:rPr>
          <w:t xml:space="preserve">https://www.iriderta.org </w:t>
        </w:r>
      </w:hyperlink>
    </w:p>
    <w:p w14:paraId="7457B114" w14:textId="18CE58AF" w:rsidR="00F5074E" w:rsidRPr="00F5074E" w:rsidRDefault="00F5074E" w:rsidP="00F5074E">
      <w:pPr>
        <w:pStyle w:val="NormalWeb"/>
        <w:spacing w:before="0" w:beforeAutospacing="0" w:after="0" w:afterAutospacing="0"/>
        <w:rPr>
          <w:rFonts w:asciiTheme="minorHAnsi" w:hAnsiTheme="minorHAnsi" w:cstheme="minorHAnsi"/>
          <w:color w:val="000000"/>
        </w:rPr>
      </w:pPr>
      <w:r w:rsidRPr="001E2432">
        <w:rPr>
          <w:rFonts w:asciiTheme="minorHAnsi" w:hAnsiTheme="minorHAnsi" w:cstheme="minorHAnsi"/>
          <w:color w:val="000000"/>
        </w:rPr>
        <w:t>Planificadores de viajes, para aquellos con smartphones existe una aplicación que ofrece un descuento en las tarifas y limita los cargos por día y por mes.</w:t>
      </w:r>
    </w:p>
    <w:p w14:paraId="633145DF" w14:textId="77777777" w:rsidR="00F5074E" w:rsidRPr="002167AF" w:rsidRDefault="00F5074E" w:rsidP="00F5074E">
      <w:pPr>
        <w:rPr>
          <w:rFonts w:asciiTheme="minorHAnsi" w:hAnsiTheme="minorHAnsi" w:cstheme="minorHAnsi"/>
        </w:rPr>
      </w:pPr>
      <w:r w:rsidRPr="002167AF">
        <w:rPr>
          <w:rFonts w:asciiTheme="minorHAnsi" w:hAnsiTheme="minorHAnsi" w:cstheme="minorHAnsi"/>
          <w:b/>
          <w:bCs/>
          <w:color w:val="000000"/>
        </w:rPr>
        <w:t xml:space="preserve">Nota sobre licencias de conducir: </w:t>
      </w:r>
      <w:r w:rsidRPr="002167AF">
        <w:rPr>
          <w:rFonts w:asciiTheme="minorHAnsi" w:hAnsiTheme="minorHAnsi" w:cstheme="minorHAnsi"/>
          <w:color w:val="000000"/>
        </w:rPr>
        <w:t>una licencia del país de origen es válida en Ohio siempre que no haya vencido y sea de uno de los países cubiertos por la Convención, pero generalmente solo durante los primeros seis meses en los EE. UU. (La idea es que si eres un turista, puedes venir aquí de vacaciones y conducir con la licencia de tu país de origen, pero la mayoría de los turistas no pueden permanecer legalmente más de seis meses). Si realmente recibirá una multa si ha estado conduciendo durante años con una licencia vencida del país de origen es una cuestión de probabilidad.</w:t>
      </w:r>
    </w:p>
    <w:p w14:paraId="745274B8" w14:textId="77777777" w:rsidR="00F5074E" w:rsidRPr="002167AF" w:rsidRDefault="00F5074E" w:rsidP="00F5074E">
      <w:pPr>
        <w:rPr>
          <w:rFonts w:asciiTheme="minorHAnsi" w:hAnsiTheme="minorHAnsi" w:cstheme="minorHAnsi"/>
          <w:color w:val="000000"/>
        </w:rPr>
      </w:pPr>
      <w:r w:rsidRPr="002167AF">
        <w:rPr>
          <w:rFonts w:asciiTheme="minorHAnsi" w:hAnsiTheme="minorHAnsi" w:cstheme="minorHAnsi"/>
          <w:color w:val="000000"/>
        </w:rPr>
        <w:lastRenderedPageBreak/>
        <w:t>Solicitar asilo puede hacerlo elegible para un permiso de trabajo, que luego puede obtener una licencia de conducir de Ohio, pero en general, si está solicitando asilo o no, no está relacionado con si puede conducir legalmente con la licencia de su país de origen.</w:t>
      </w:r>
    </w:p>
    <w:p w14:paraId="1A54A896" w14:textId="77777777" w:rsidR="00F5074E" w:rsidRDefault="00F5074E" w:rsidP="00F5074E">
      <w:pPr>
        <w:rPr>
          <w:rFonts w:asciiTheme="minorHAnsi" w:hAnsiTheme="minorHAnsi" w:cstheme="minorHAnsi"/>
          <w:b/>
          <w:bCs/>
          <w:color w:val="000000"/>
        </w:rPr>
      </w:pPr>
    </w:p>
    <w:p w14:paraId="38A0F24B" w14:textId="77777777" w:rsidR="00F5074E" w:rsidRDefault="00F5074E" w:rsidP="00F5074E">
      <w:pPr>
        <w:shd w:val="clear" w:color="auto" w:fill="FFFFFF"/>
        <w:spacing w:line="252" w:lineRule="atLeast"/>
        <w:rPr>
          <w:rFonts w:asciiTheme="minorHAnsi" w:eastAsia="PMingLiU" w:hAnsiTheme="minorHAnsi" w:cstheme="minorHAnsi"/>
          <w:b/>
          <w:bCs/>
          <w:i/>
          <w:iCs/>
          <w:color w:val="000000"/>
        </w:rPr>
      </w:pPr>
    </w:p>
    <w:p w14:paraId="59DE61B8" w14:textId="77777777" w:rsidR="00F5074E" w:rsidRDefault="00F5074E" w:rsidP="00F5074E">
      <w:pPr>
        <w:shd w:val="clear" w:color="auto" w:fill="FFFFFF"/>
        <w:spacing w:line="252" w:lineRule="atLeast"/>
        <w:rPr>
          <w:rFonts w:asciiTheme="minorHAnsi" w:eastAsia="PMingLiU" w:hAnsiTheme="minorHAnsi" w:cstheme="minorHAnsi"/>
          <w:b/>
          <w:bCs/>
          <w:i/>
          <w:iCs/>
          <w:color w:val="000000"/>
        </w:rPr>
      </w:pPr>
    </w:p>
    <w:p w14:paraId="3CD45224" w14:textId="117BEA76" w:rsidR="00F5074E" w:rsidRPr="001E2432" w:rsidRDefault="00F5074E" w:rsidP="00F5074E">
      <w:pPr>
        <w:shd w:val="clear" w:color="auto" w:fill="FFFFFF"/>
        <w:spacing w:line="252" w:lineRule="atLeast"/>
        <w:rPr>
          <w:rFonts w:asciiTheme="minorHAnsi" w:eastAsia="PMingLiU" w:hAnsiTheme="minorHAnsi" w:cstheme="minorHAnsi"/>
          <w:b/>
          <w:bCs/>
          <w:i/>
          <w:iCs/>
          <w:color w:val="000000"/>
        </w:rPr>
      </w:pPr>
      <w:r w:rsidRPr="001E2432">
        <w:rPr>
          <w:rFonts w:asciiTheme="minorHAnsi" w:eastAsia="PMingLiU" w:hAnsiTheme="minorHAnsi" w:cstheme="minorHAnsi"/>
          <w:b/>
          <w:bCs/>
          <w:i/>
          <w:iCs/>
          <w:color w:val="000000"/>
        </w:rPr>
        <w:t>Apoyo alimentario</w:t>
      </w:r>
    </w:p>
    <w:p w14:paraId="38600C24" w14:textId="77777777" w:rsidR="00F5074E" w:rsidRPr="001E2432" w:rsidRDefault="00F5074E" w:rsidP="00F5074E">
      <w:pPr>
        <w:spacing w:after="120"/>
        <w:rPr>
          <w:rFonts w:asciiTheme="minorHAnsi" w:hAnsiTheme="minorHAnsi" w:cstheme="minorHAnsi"/>
          <w:color w:val="000000"/>
        </w:rPr>
      </w:pPr>
      <w:r w:rsidRPr="001E2432">
        <w:rPr>
          <w:rFonts w:asciiTheme="minorHAnsi" w:hAnsiTheme="minorHAnsi" w:cstheme="minorHAnsi"/>
          <w:i/>
          <w:iCs/>
          <w:color w:val="000000"/>
        </w:rPr>
        <w:t xml:space="preserve">Llamar </w:t>
      </w:r>
      <w:r>
        <w:rPr>
          <w:rFonts w:asciiTheme="minorHAnsi" w:hAnsiTheme="minorHAnsi" w:cstheme="minorHAnsi"/>
          <w:i/>
          <w:iCs/>
          <w:color w:val="000000"/>
        </w:rPr>
        <w:t>antes de ir</w:t>
      </w:r>
      <w:r w:rsidRPr="001E2432">
        <w:rPr>
          <w:rFonts w:asciiTheme="minorHAnsi" w:hAnsiTheme="minorHAnsi" w:cstheme="minorHAnsi"/>
          <w:i/>
          <w:iCs/>
          <w:color w:val="000000"/>
        </w:rPr>
        <w:t xml:space="preserve"> es una buena idea ya que las cosas cambian con frecuencia.</w:t>
      </w:r>
      <w:r w:rsidRPr="001E2432">
        <w:rPr>
          <w:rFonts w:asciiTheme="minorHAnsi" w:hAnsiTheme="minorHAnsi" w:cstheme="minorHAnsi"/>
          <w:color w:val="000000"/>
        </w:rPr>
        <w:t> </w:t>
      </w:r>
    </w:p>
    <w:p w14:paraId="57BE8B7B" w14:textId="77777777" w:rsidR="00F5074E" w:rsidRPr="001E2432" w:rsidRDefault="00F5074E" w:rsidP="00F5074E">
      <w:pPr>
        <w:spacing w:after="120"/>
        <w:rPr>
          <w:rFonts w:asciiTheme="minorHAnsi" w:hAnsiTheme="minorHAnsi" w:cstheme="minorHAnsi"/>
          <w:color w:val="000000"/>
        </w:rPr>
      </w:pPr>
      <w:r w:rsidRPr="001E2432">
        <w:rPr>
          <w:rFonts w:asciiTheme="minorHAnsi" w:hAnsiTheme="minorHAnsi" w:cstheme="minorHAnsi"/>
          <w:b/>
          <w:bCs/>
          <w:color w:val="000000"/>
        </w:rPr>
        <w:t xml:space="preserve">Dayton Foodbank </w:t>
      </w:r>
      <w:r w:rsidRPr="001E2432">
        <w:rPr>
          <w:rFonts w:asciiTheme="minorHAnsi" w:hAnsiTheme="minorHAnsi" w:cstheme="minorHAnsi"/>
          <w:color w:val="000000"/>
        </w:rPr>
        <w:t>, 56 Armor Place, 937-461-0265, lunes y miércoles, de 9</w:t>
      </w:r>
      <w:r>
        <w:rPr>
          <w:rFonts w:asciiTheme="minorHAnsi" w:hAnsiTheme="minorHAnsi" w:cstheme="minorHAnsi"/>
          <w:color w:val="000000"/>
        </w:rPr>
        <w:t>:00</w:t>
      </w:r>
      <w:r w:rsidRPr="001E2432">
        <w:rPr>
          <w:rFonts w:asciiTheme="minorHAnsi" w:hAnsiTheme="minorHAnsi" w:cstheme="minorHAnsi"/>
          <w:color w:val="000000"/>
        </w:rPr>
        <w:t xml:space="preserve"> a 11</w:t>
      </w:r>
      <w:r>
        <w:rPr>
          <w:rFonts w:asciiTheme="minorHAnsi" w:hAnsiTheme="minorHAnsi" w:cstheme="minorHAnsi"/>
          <w:color w:val="000000"/>
        </w:rPr>
        <w:t>:00</w:t>
      </w:r>
      <w:r w:rsidRPr="001E2432">
        <w:rPr>
          <w:rFonts w:asciiTheme="minorHAnsi" w:hAnsiTheme="minorHAnsi" w:cstheme="minorHAnsi"/>
          <w:color w:val="000000"/>
        </w:rPr>
        <w:t>, en auto, cargan su vehículo, no se necesita identificación ni comprobante de domicilio. Le pedirán que indique su nombre y dirección. Puede ser la mejor opción con los requisitos mínimos, pero espere largas colas.</w:t>
      </w:r>
    </w:p>
    <w:p w14:paraId="43F9D5AF" w14:textId="77777777" w:rsidR="00F5074E" w:rsidRPr="001E2432" w:rsidRDefault="00F5074E" w:rsidP="00F5074E">
      <w:pPr>
        <w:spacing w:after="120"/>
        <w:rPr>
          <w:rFonts w:asciiTheme="minorHAnsi" w:hAnsiTheme="minorHAnsi" w:cstheme="minorHAnsi"/>
          <w:color w:val="000000"/>
        </w:rPr>
      </w:pPr>
      <w:r w:rsidRPr="001E2432">
        <w:rPr>
          <w:rFonts w:asciiTheme="minorHAnsi" w:hAnsiTheme="minorHAnsi" w:cstheme="minorHAnsi"/>
          <w:b/>
          <w:bCs/>
          <w:color w:val="000000"/>
        </w:rPr>
        <w:t xml:space="preserve">Despensa de alimentos de St. Mary, </w:t>
      </w:r>
      <w:r w:rsidRPr="001E2432">
        <w:rPr>
          <w:rFonts w:asciiTheme="minorHAnsi" w:hAnsiTheme="minorHAnsi" w:cstheme="minorHAnsi"/>
          <w:color w:val="000000"/>
        </w:rPr>
        <w:t>310 Allen St. 937-256-5633, martes y jueves, de 9</w:t>
      </w:r>
      <w:r>
        <w:rPr>
          <w:rFonts w:asciiTheme="minorHAnsi" w:hAnsiTheme="minorHAnsi" w:cstheme="minorHAnsi"/>
          <w:color w:val="000000"/>
        </w:rPr>
        <w:t>:00</w:t>
      </w:r>
      <w:r w:rsidRPr="001E2432">
        <w:rPr>
          <w:rFonts w:asciiTheme="minorHAnsi" w:hAnsiTheme="minorHAnsi" w:cstheme="minorHAnsi"/>
          <w:color w:val="000000"/>
        </w:rPr>
        <w:t xml:space="preserve"> a 11:30. Favor de traer identificación. La información es confidencial.</w:t>
      </w:r>
    </w:p>
    <w:p w14:paraId="628778E8" w14:textId="77777777" w:rsidR="00F5074E" w:rsidRPr="001E2432" w:rsidRDefault="00F5074E" w:rsidP="00F5074E">
      <w:pPr>
        <w:spacing w:after="120"/>
        <w:rPr>
          <w:rFonts w:asciiTheme="minorHAnsi" w:hAnsiTheme="minorHAnsi" w:cstheme="minorHAnsi"/>
          <w:color w:val="000000"/>
        </w:rPr>
      </w:pPr>
      <w:r w:rsidRPr="001E2432">
        <w:rPr>
          <w:rFonts w:asciiTheme="minorHAnsi" w:hAnsiTheme="minorHAnsi" w:cstheme="minorHAnsi"/>
          <w:b/>
          <w:bCs/>
          <w:color w:val="000000"/>
        </w:rPr>
        <w:t xml:space="preserve">Despensa de alimentos de Catholic Social Services, </w:t>
      </w:r>
      <w:r w:rsidRPr="001E2432">
        <w:rPr>
          <w:rFonts w:asciiTheme="minorHAnsi" w:hAnsiTheme="minorHAnsi" w:cstheme="minorHAnsi"/>
          <w:color w:val="000000"/>
        </w:rPr>
        <w:t>922 Riverview Ave, 937-223-7217, de lunes a jueves de 9:30 a 11:30</w:t>
      </w:r>
      <w:r>
        <w:rPr>
          <w:rFonts w:asciiTheme="minorHAnsi" w:hAnsiTheme="minorHAnsi" w:cstheme="minorHAnsi"/>
          <w:color w:val="000000"/>
        </w:rPr>
        <w:t xml:space="preserve">. Tiene que vivir en código postal 45402, 45405, 45406, 45417, o 45428, presentar identificación y </w:t>
      </w:r>
      <w:r w:rsidRPr="001E2432">
        <w:rPr>
          <w:rFonts w:asciiTheme="minorHAnsi" w:hAnsiTheme="minorHAnsi" w:cstheme="minorHAnsi"/>
          <w:color w:val="000000"/>
        </w:rPr>
        <w:t>comprobante de domicilio reciente</w:t>
      </w:r>
      <w:r>
        <w:rPr>
          <w:rFonts w:asciiTheme="minorHAnsi" w:hAnsiTheme="minorHAnsi" w:cstheme="minorHAnsi"/>
          <w:color w:val="000000"/>
        </w:rPr>
        <w:t>.</w:t>
      </w:r>
    </w:p>
    <w:p w14:paraId="0236506D" w14:textId="77777777" w:rsidR="00F5074E" w:rsidRPr="001E2432" w:rsidRDefault="00F5074E" w:rsidP="00F5074E">
      <w:pPr>
        <w:spacing w:after="120"/>
        <w:rPr>
          <w:rFonts w:asciiTheme="minorHAnsi" w:hAnsiTheme="minorHAnsi" w:cstheme="minorHAnsi"/>
          <w:color w:val="000000"/>
        </w:rPr>
      </w:pPr>
      <w:r w:rsidRPr="00F322E6">
        <w:rPr>
          <w:rFonts w:asciiTheme="minorHAnsi" w:hAnsiTheme="minorHAnsi" w:cstheme="minorHAnsi"/>
          <w:b/>
          <w:bCs/>
          <w:color w:val="000000"/>
          <w:lang w:val="en-US"/>
        </w:rPr>
        <w:t xml:space="preserve">St Paul United Methodist Church, </w:t>
      </w:r>
      <w:r w:rsidRPr="00F322E6">
        <w:rPr>
          <w:rFonts w:asciiTheme="minorHAnsi" w:hAnsiTheme="minorHAnsi" w:cstheme="minorHAnsi"/>
          <w:color w:val="000000"/>
          <w:lang w:val="en-US"/>
        </w:rPr>
        <w:t>101 Huffman Ave, 937-252-4467, lunes, miércoles y jueves de 10</w:t>
      </w:r>
      <w:r>
        <w:rPr>
          <w:rFonts w:asciiTheme="minorHAnsi" w:hAnsiTheme="minorHAnsi" w:cstheme="minorHAnsi"/>
          <w:color w:val="000000"/>
          <w:lang w:val="en-US"/>
        </w:rPr>
        <w:t xml:space="preserve">:00 </w:t>
      </w:r>
      <w:r w:rsidRPr="00F322E6">
        <w:rPr>
          <w:rFonts w:asciiTheme="minorHAnsi" w:hAnsiTheme="minorHAnsi" w:cstheme="minorHAnsi"/>
          <w:color w:val="000000"/>
          <w:lang w:val="en-US"/>
        </w:rPr>
        <w:t xml:space="preserve">a </w:t>
      </w:r>
      <w:r>
        <w:rPr>
          <w:rFonts w:asciiTheme="minorHAnsi" w:hAnsiTheme="minorHAnsi" w:cstheme="minorHAnsi"/>
          <w:color w:val="000000"/>
          <w:lang w:val="en-US"/>
        </w:rPr>
        <w:t>14</w:t>
      </w:r>
      <w:r w:rsidRPr="00F322E6">
        <w:rPr>
          <w:rFonts w:asciiTheme="minorHAnsi" w:hAnsiTheme="minorHAnsi" w:cstheme="minorHAnsi"/>
          <w:color w:val="000000"/>
          <w:lang w:val="en-US"/>
        </w:rPr>
        <w:t xml:space="preserve">:45. </w:t>
      </w:r>
      <w:r w:rsidRPr="001E2432">
        <w:rPr>
          <w:rFonts w:asciiTheme="minorHAnsi" w:hAnsiTheme="minorHAnsi" w:cstheme="minorHAnsi"/>
          <w:color w:val="000000"/>
        </w:rPr>
        <w:t>Debe residir en el código postal 45403, presentar una identificación con fotografía y un comprobante de domicilio reciente.</w:t>
      </w:r>
    </w:p>
    <w:p w14:paraId="78B80789" w14:textId="77777777" w:rsidR="00F5074E" w:rsidRDefault="00F5074E" w:rsidP="00F5074E">
      <w:pPr>
        <w:spacing w:after="120"/>
        <w:rPr>
          <w:rFonts w:asciiTheme="minorHAnsi" w:hAnsiTheme="minorHAnsi" w:cstheme="minorHAnsi"/>
          <w:color w:val="000000"/>
        </w:rPr>
      </w:pPr>
      <w:r w:rsidRPr="001E2432">
        <w:rPr>
          <w:rFonts w:asciiTheme="minorHAnsi" w:hAnsiTheme="minorHAnsi" w:cstheme="minorHAnsi"/>
          <w:b/>
          <w:bCs/>
          <w:color w:val="000000"/>
        </w:rPr>
        <w:t xml:space="preserve">Good Neighbor House, </w:t>
      </w:r>
      <w:r w:rsidRPr="001E2432">
        <w:rPr>
          <w:rFonts w:asciiTheme="minorHAnsi" w:hAnsiTheme="minorHAnsi" w:cstheme="minorHAnsi"/>
          <w:color w:val="000000"/>
        </w:rPr>
        <w:t xml:space="preserve">627 E. 1st Street, </w:t>
      </w:r>
      <w:r w:rsidRPr="001E2432">
        <w:rPr>
          <w:rFonts w:asciiTheme="minorHAnsi" w:hAnsiTheme="minorHAnsi" w:cstheme="minorHAnsi"/>
          <w:color w:val="000000"/>
          <w:u w:val="single"/>
        </w:rPr>
        <w:t>llame primero</w:t>
      </w:r>
      <w:r w:rsidRPr="001E2432">
        <w:rPr>
          <w:rFonts w:asciiTheme="minorHAnsi" w:hAnsiTheme="minorHAnsi" w:cstheme="minorHAnsi"/>
          <w:color w:val="000000"/>
        </w:rPr>
        <w:t>: 937-224-3003, de lunes a jueves, debe presentar una identificación con foto y tarjetas de Seguro Social para todos los miembros de la familia o la tarjeta 211 (si ha recibido una en el pasado de GNH o cualquier otra organización). Lynn Buffington (937-657-0429), miembro del equipo de liderazgo de MVIC, puede ayudarlo con el acceso si no tiene estas formas de identificación.</w:t>
      </w:r>
    </w:p>
    <w:p w14:paraId="47061DD7" w14:textId="77777777" w:rsidR="00F5074E" w:rsidRPr="001E2432" w:rsidRDefault="00F5074E" w:rsidP="00F5074E">
      <w:pPr>
        <w:spacing w:after="120"/>
        <w:rPr>
          <w:rFonts w:asciiTheme="minorHAnsi" w:hAnsiTheme="minorHAnsi" w:cstheme="minorHAnsi"/>
          <w:color w:val="000000"/>
        </w:rPr>
      </w:pPr>
      <w:r>
        <w:rPr>
          <w:rFonts w:ascii="Cambria-Italic" w:hAnsi="Cambria-Italic"/>
          <w:b/>
          <w:bCs/>
          <w:color w:val="000000"/>
          <w:sz w:val="21"/>
          <w:szCs w:val="21"/>
        </w:rPr>
        <w:t>Almuerzo diario gratis en House of Bread</w:t>
      </w:r>
      <w:r>
        <w:rPr>
          <w:rFonts w:ascii="Cambria-Italic" w:hAnsi="Cambria-Italic"/>
          <w:color w:val="000000"/>
          <w:sz w:val="21"/>
          <w:szCs w:val="21"/>
        </w:rPr>
        <w:t>, 9 Orth Ave, Dayton. 937-226-1520. 11 am a 1 pm. Debido al covid, es comida para llevar para adultos; las familias con niños pueden almorzar dentro o fuera. Sin requisitos de identificación.</w:t>
      </w:r>
      <w:r>
        <w:rPr>
          <w:rStyle w:val="apple-converted-space"/>
          <w:rFonts w:ascii="Cambria-Italic" w:hAnsi="Cambria-Italic"/>
          <w:color w:val="000000"/>
          <w:sz w:val="21"/>
          <w:szCs w:val="21"/>
        </w:rPr>
        <w:t> </w:t>
      </w:r>
      <w:hyperlink r:id="rId26" w:history="1">
        <w:r>
          <w:rPr>
            <w:rStyle w:val="Hyperlink"/>
            <w:rFonts w:ascii="Cambria-Italic" w:hAnsi="Cambria-Italic"/>
            <w:sz w:val="21"/>
            <w:szCs w:val="21"/>
          </w:rPr>
          <w:t>https://houseofbread.org/programas</w:t>
        </w:r>
      </w:hyperlink>
    </w:p>
    <w:p w14:paraId="50B39074" w14:textId="77777777" w:rsidR="00F5074E" w:rsidRDefault="00F5074E" w:rsidP="00F5074E">
      <w:pPr>
        <w:spacing w:after="120"/>
        <w:rPr>
          <w:rFonts w:asciiTheme="minorHAnsi" w:hAnsiTheme="minorHAnsi" w:cstheme="minorHAnsi"/>
          <w:color w:val="000000"/>
        </w:rPr>
      </w:pPr>
      <w:r>
        <w:rPr>
          <w:rFonts w:asciiTheme="minorHAnsi" w:hAnsiTheme="minorHAnsi" w:cstheme="minorHAnsi"/>
          <w:b/>
          <w:bCs/>
          <w:color w:val="000000"/>
        </w:rPr>
        <w:t>Access to Excess (</w:t>
      </w:r>
      <w:r w:rsidRPr="001E2432">
        <w:rPr>
          <w:rFonts w:asciiTheme="minorHAnsi" w:hAnsiTheme="minorHAnsi" w:cstheme="minorHAnsi"/>
          <w:b/>
          <w:bCs/>
          <w:color w:val="000000"/>
        </w:rPr>
        <w:t>Acceso a franquicia</w:t>
      </w:r>
      <w:r>
        <w:rPr>
          <w:rFonts w:asciiTheme="minorHAnsi" w:hAnsiTheme="minorHAnsi" w:cstheme="minorHAnsi"/>
          <w:b/>
          <w:bCs/>
          <w:color w:val="000000"/>
        </w:rPr>
        <w:t>)</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 xml:space="preserve">( </w:t>
      </w:r>
      <w:hyperlink r:id="rId27" w:history="1">
        <w:r w:rsidRPr="001E2432">
          <w:rPr>
            <w:rStyle w:val="Hyperlink"/>
            <w:rFonts w:asciiTheme="minorHAnsi" w:hAnsiTheme="minorHAnsi" w:cstheme="minorHAnsi"/>
            <w:color w:val="0563C1"/>
          </w:rPr>
          <w:t xml:space="preserve">https://www.accesstoexcessfood.org/ </w:t>
        </w:r>
      </w:hyperlink>
      <w:r w:rsidRPr="001E2432">
        <w:rPr>
          <w:rFonts w:asciiTheme="minorHAnsi" w:hAnsiTheme="minorHAnsi" w:cstheme="minorHAnsi"/>
          <w:color w:val="000000"/>
        </w:rPr>
        <w:t xml:space="preserve">) regala productos agrícolas gratis los domingos a las 5 p. m. en </w:t>
      </w:r>
      <w:r>
        <w:rPr>
          <w:rFonts w:asciiTheme="minorHAnsi" w:hAnsiTheme="minorHAnsi" w:cstheme="minorHAnsi"/>
          <w:color w:val="000000"/>
        </w:rPr>
        <w:t>p</w:t>
      </w:r>
      <w:r w:rsidRPr="001E2432">
        <w:rPr>
          <w:rFonts w:asciiTheme="minorHAnsi" w:hAnsiTheme="minorHAnsi" w:cstheme="minorHAnsi"/>
          <w:color w:val="000000"/>
        </w:rPr>
        <w:t>rimavera-</w:t>
      </w:r>
      <w:r>
        <w:rPr>
          <w:rFonts w:asciiTheme="minorHAnsi" w:hAnsiTheme="minorHAnsi" w:cstheme="minorHAnsi"/>
          <w:color w:val="000000"/>
        </w:rPr>
        <w:t>v</w:t>
      </w:r>
      <w:r w:rsidRPr="001E2432">
        <w:rPr>
          <w:rFonts w:asciiTheme="minorHAnsi" w:hAnsiTheme="minorHAnsi" w:cstheme="minorHAnsi"/>
          <w:color w:val="000000"/>
        </w:rPr>
        <w:t>erano-</w:t>
      </w:r>
      <w:r>
        <w:rPr>
          <w:rFonts w:asciiTheme="minorHAnsi" w:hAnsiTheme="minorHAnsi" w:cstheme="minorHAnsi"/>
          <w:color w:val="000000"/>
        </w:rPr>
        <w:t>p</w:t>
      </w:r>
      <w:r w:rsidRPr="001E2432">
        <w:rPr>
          <w:rFonts w:asciiTheme="minorHAnsi" w:hAnsiTheme="minorHAnsi" w:cstheme="minorHAnsi"/>
          <w:color w:val="000000"/>
        </w:rPr>
        <w:t>rincipios de otoño en la Biblioteca de Trotwood (</w:t>
      </w:r>
      <w:r w:rsidRPr="001E2432">
        <w:rPr>
          <w:rFonts w:asciiTheme="minorHAnsi" w:hAnsiTheme="minorHAnsi" w:cstheme="minorHAnsi"/>
          <w:shd w:val="clear" w:color="auto" w:fill="FFFFFF"/>
        </w:rPr>
        <w:t>855 E. Main St., Trotwood, OH 45426</w:t>
      </w:r>
      <w:r w:rsidRPr="001E2432">
        <w:rPr>
          <w:rFonts w:asciiTheme="minorHAnsi" w:hAnsiTheme="minorHAnsi" w:cstheme="minorHAnsi"/>
          <w:color w:val="666666"/>
          <w:shd w:val="clear" w:color="auto" w:fill="FFFFFF"/>
        </w:rPr>
        <w:t>).</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Preséntate y llévate lo que necesites. Siga en Facebook e Instagram para actualizaciones semanales.</w:t>
      </w:r>
    </w:p>
    <w:p w14:paraId="13B999B2" w14:textId="77777777" w:rsidR="00F5074E" w:rsidRPr="00554876" w:rsidRDefault="00F5074E" w:rsidP="00F5074E">
      <w:pPr>
        <w:spacing w:after="120"/>
        <w:rPr>
          <w:rFonts w:asciiTheme="minorHAnsi" w:hAnsiTheme="minorHAnsi" w:cstheme="minorHAnsi"/>
          <w:color w:val="000000"/>
        </w:rPr>
      </w:pPr>
      <w:r w:rsidRPr="00554876">
        <w:rPr>
          <w:rFonts w:asciiTheme="minorHAnsi" w:hAnsiTheme="minorHAnsi" w:cstheme="minorHAnsi"/>
          <w:b/>
          <w:bCs/>
        </w:rPr>
        <w:t xml:space="preserve">Despensa de alimentos de West Carrollton </w:t>
      </w:r>
      <w:r>
        <w:rPr>
          <w:rFonts w:asciiTheme="minorHAnsi" w:hAnsiTheme="minorHAnsi" w:cstheme="minorHAnsi"/>
        </w:rPr>
        <w:t xml:space="preserve">26 North Locust Street West Carrollton, Ohio 45449 (937) 847-2274 </w:t>
      </w:r>
      <w:r w:rsidRPr="00554876">
        <w:rPr>
          <w:rFonts w:asciiTheme="minorHAnsi" w:hAnsiTheme="minorHAnsi" w:cstheme="minorHAnsi"/>
        </w:rPr>
        <w:t xml:space="preserve">Lunes y jueves de </w:t>
      </w:r>
      <w:r>
        <w:rPr>
          <w:rFonts w:asciiTheme="minorHAnsi" w:hAnsiTheme="minorHAnsi" w:cstheme="minorHAnsi"/>
        </w:rPr>
        <w:t>14</w:t>
      </w:r>
      <w:r w:rsidRPr="00554876">
        <w:rPr>
          <w:rFonts w:asciiTheme="minorHAnsi" w:hAnsiTheme="minorHAnsi" w:cstheme="minorHAnsi"/>
        </w:rPr>
        <w:t xml:space="preserve">:00 a </w:t>
      </w:r>
      <w:r>
        <w:rPr>
          <w:rFonts w:asciiTheme="minorHAnsi" w:hAnsiTheme="minorHAnsi" w:cstheme="minorHAnsi"/>
        </w:rPr>
        <w:t>17</w:t>
      </w:r>
      <w:r w:rsidRPr="00554876">
        <w:rPr>
          <w:rFonts w:asciiTheme="minorHAnsi" w:hAnsiTheme="minorHAnsi" w:cstheme="minorHAnsi"/>
        </w:rPr>
        <w:t>:00</w:t>
      </w:r>
      <w:r>
        <w:rPr>
          <w:rFonts w:asciiTheme="minorHAnsi" w:hAnsiTheme="minorHAnsi" w:cstheme="minorHAnsi"/>
        </w:rPr>
        <w:t>.</w:t>
      </w:r>
      <w:r w:rsidRPr="00554876">
        <w:rPr>
          <w:rFonts w:asciiTheme="minorHAnsi" w:hAnsiTheme="minorHAnsi" w:cstheme="minorHAnsi"/>
        </w:rPr>
        <w:t xml:space="preserve"> Solo con cita previa</w:t>
      </w:r>
      <w:r>
        <w:rPr>
          <w:rFonts w:asciiTheme="minorHAnsi" w:hAnsiTheme="minorHAnsi" w:cstheme="minorHAnsi"/>
        </w:rPr>
        <w:t>. Necesita una identificación con dirección o una pieza de correo. Ofrece cantidades significativas de buena comida que cada uno elija por sí mismo.</w:t>
      </w:r>
    </w:p>
    <w:p w14:paraId="5249F630" w14:textId="77777777" w:rsidR="00F5074E" w:rsidRDefault="00F5074E" w:rsidP="00F5074E">
      <w:pPr>
        <w:rPr>
          <w:rFonts w:asciiTheme="minorHAnsi" w:hAnsiTheme="minorHAnsi" w:cstheme="minorHAnsi"/>
          <w:color w:val="000000"/>
        </w:rPr>
      </w:pPr>
      <w:r w:rsidRPr="00D24566">
        <w:rPr>
          <w:rFonts w:asciiTheme="minorHAnsi" w:hAnsiTheme="minorHAnsi" w:cstheme="minorHAnsi"/>
          <w:b/>
          <w:bCs/>
          <w:color w:val="000000"/>
        </w:rPr>
        <w:t xml:space="preserve">Iniciativa Hall Hunger </w:t>
      </w:r>
      <w:r>
        <w:rPr>
          <w:rFonts w:asciiTheme="minorHAnsi" w:hAnsiTheme="minorHAnsi" w:cstheme="minorHAnsi"/>
          <w:color w:val="000000"/>
        </w:rPr>
        <w:t xml:space="preserve">Regístrese </w:t>
      </w:r>
      <w:r w:rsidRPr="00050364">
        <w:rPr>
          <w:rFonts w:asciiTheme="minorHAnsi" w:hAnsiTheme="minorHAnsi" w:cstheme="minorHAnsi"/>
          <w:color w:val="000000"/>
        </w:rPr>
        <w:t>con su nombre y dirección de correo electrónico para recibir el boletín informativo de la Iniciativa Hall Hunger desplazándose hacia abajo en</w:t>
      </w:r>
      <w:r w:rsidRPr="00050364">
        <w:rPr>
          <w:rStyle w:val="apple-converted-space"/>
          <w:rFonts w:asciiTheme="minorHAnsi" w:hAnsiTheme="minorHAnsi" w:cstheme="minorHAnsi"/>
          <w:color w:val="000000"/>
        </w:rPr>
        <w:t> </w:t>
      </w:r>
      <w:hyperlink r:id="rId28" w:history="1">
        <w:r w:rsidRPr="00050364">
          <w:rPr>
            <w:rStyle w:val="Hyperlink"/>
            <w:rFonts w:asciiTheme="minorHAnsi" w:hAnsiTheme="minorHAnsi" w:cstheme="minorHAnsi"/>
          </w:rPr>
          <w:t xml:space="preserve">https://www.hallhunger.org/ </w:t>
        </w:r>
      </w:hyperlink>
      <w:r w:rsidRPr="00050364">
        <w:rPr>
          <w:rFonts w:asciiTheme="minorHAnsi" w:hAnsiTheme="minorHAnsi" w:cstheme="minorHAnsi"/>
          <w:color w:val="000000"/>
        </w:rPr>
        <w:t>Este boletín frecuente a menudo incluye horarios y lugares para obsequios de alimentos por única vez.</w:t>
      </w:r>
      <w:r w:rsidRPr="00050364">
        <w:rPr>
          <w:rStyle w:val="apple-converted-space"/>
          <w:rFonts w:asciiTheme="minorHAnsi" w:hAnsiTheme="minorHAnsi" w:cstheme="minorHAnsi"/>
          <w:color w:val="000000"/>
        </w:rPr>
        <w:t> </w:t>
      </w:r>
    </w:p>
    <w:p w14:paraId="7A7675F0" w14:textId="77777777" w:rsidR="00F5074E" w:rsidRPr="00587719" w:rsidRDefault="00F5074E" w:rsidP="00F5074E">
      <w:pPr>
        <w:rPr>
          <w:rFonts w:asciiTheme="minorHAnsi" w:hAnsiTheme="minorHAnsi" w:cstheme="minorHAnsi"/>
          <w:color w:val="000000"/>
        </w:rPr>
      </w:pPr>
    </w:p>
    <w:p w14:paraId="178DD3CC" w14:textId="77777777" w:rsidR="00F5074E" w:rsidRDefault="00F5074E" w:rsidP="00F5074E">
      <w:pPr>
        <w:rPr>
          <w:rFonts w:asciiTheme="minorHAnsi" w:eastAsia="PMingLiU" w:hAnsiTheme="minorHAnsi" w:cstheme="minorHAnsi"/>
          <w:b/>
          <w:bCs/>
          <w:i/>
          <w:iCs/>
          <w:color w:val="000000"/>
        </w:rPr>
      </w:pPr>
    </w:p>
    <w:p w14:paraId="084630A1" w14:textId="77777777" w:rsidR="00F5074E" w:rsidRDefault="00F5074E" w:rsidP="00F5074E">
      <w:pPr>
        <w:rPr>
          <w:rFonts w:asciiTheme="minorHAnsi" w:eastAsia="PMingLiU" w:hAnsiTheme="minorHAnsi" w:cstheme="minorHAnsi"/>
          <w:b/>
          <w:bCs/>
          <w:i/>
          <w:iCs/>
          <w:color w:val="000000"/>
        </w:rPr>
      </w:pPr>
    </w:p>
    <w:p w14:paraId="11F40F70" w14:textId="77777777" w:rsidR="00F5074E" w:rsidRDefault="00F5074E" w:rsidP="00F5074E">
      <w:pPr>
        <w:rPr>
          <w:rFonts w:asciiTheme="minorHAnsi" w:eastAsia="PMingLiU" w:hAnsiTheme="minorHAnsi" w:cstheme="minorHAnsi"/>
          <w:b/>
          <w:bCs/>
          <w:i/>
          <w:iCs/>
          <w:color w:val="000000"/>
        </w:rPr>
      </w:pPr>
    </w:p>
    <w:p w14:paraId="4D76B4D8" w14:textId="77777777" w:rsidR="00F5074E" w:rsidRDefault="00F5074E" w:rsidP="00F5074E">
      <w:pPr>
        <w:rPr>
          <w:rFonts w:asciiTheme="minorHAnsi" w:eastAsia="PMingLiU" w:hAnsiTheme="minorHAnsi" w:cstheme="minorHAnsi"/>
          <w:b/>
          <w:bCs/>
          <w:i/>
          <w:iCs/>
          <w:color w:val="000000"/>
        </w:rPr>
      </w:pPr>
    </w:p>
    <w:p w14:paraId="7254CFB6" w14:textId="77777777" w:rsidR="00F5074E" w:rsidRDefault="00F5074E" w:rsidP="00F5074E">
      <w:pPr>
        <w:rPr>
          <w:rFonts w:asciiTheme="minorHAnsi" w:eastAsia="PMingLiU" w:hAnsiTheme="minorHAnsi" w:cstheme="minorHAnsi"/>
          <w:b/>
          <w:bCs/>
          <w:i/>
          <w:iCs/>
          <w:color w:val="000000"/>
        </w:rPr>
      </w:pPr>
    </w:p>
    <w:p w14:paraId="463A4884" w14:textId="77777777" w:rsidR="00F5074E" w:rsidRDefault="00F5074E" w:rsidP="00F5074E">
      <w:pPr>
        <w:rPr>
          <w:rFonts w:asciiTheme="minorHAnsi" w:eastAsia="PMingLiU" w:hAnsiTheme="minorHAnsi" w:cstheme="minorHAnsi"/>
          <w:b/>
          <w:bCs/>
          <w:i/>
          <w:iCs/>
          <w:color w:val="000000"/>
        </w:rPr>
      </w:pPr>
    </w:p>
    <w:p w14:paraId="33C480AA" w14:textId="77777777" w:rsidR="00F5074E" w:rsidRDefault="00F5074E" w:rsidP="00F5074E">
      <w:pPr>
        <w:rPr>
          <w:rFonts w:asciiTheme="minorHAnsi" w:eastAsia="PMingLiU" w:hAnsiTheme="minorHAnsi" w:cstheme="minorHAnsi"/>
          <w:b/>
          <w:bCs/>
          <w:i/>
          <w:iCs/>
          <w:color w:val="000000"/>
        </w:rPr>
      </w:pPr>
    </w:p>
    <w:p w14:paraId="5FE2897C" w14:textId="77777777" w:rsidR="00F5074E" w:rsidRDefault="00F5074E" w:rsidP="00F5074E">
      <w:pPr>
        <w:rPr>
          <w:rFonts w:asciiTheme="minorHAnsi" w:eastAsia="PMingLiU" w:hAnsiTheme="minorHAnsi" w:cstheme="minorHAnsi"/>
          <w:b/>
          <w:bCs/>
          <w:i/>
          <w:iCs/>
          <w:color w:val="000000"/>
        </w:rPr>
      </w:pPr>
    </w:p>
    <w:p w14:paraId="2D97649C" w14:textId="1488D1BA" w:rsidR="00F5074E" w:rsidRDefault="00F5074E" w:rsidP="00F5074E">
      <w:pPr>
        <w:rPr>
          <w:rFonts w:asciiTheme="minorHAnsi" w:eastAsia="PMingLiU" w:hAnsiTheme="minorHAnsi" w:cstheme="minorHAnsi"/>
          <w:b/>
          <w:bCs/>
          <w:i/>
          <w:iCs/>
          <w:color w:val="000000"/>
        </w:rPr>
      </w:pPr>
      <w:r w:rsidRPr="001E2432">
        <w:rPr>
          <w:rFonts w:asciiTheme="minorHAnsi" w:eastAsia="PMingLiU" w:hAnsiTheme="minorHAnsi" w:cstheme="minorHAnsi"/>
          <w:b/>
          <w:bCs/>
          <w:i/>
          <w:iCs/>
          <w:color w:val="000000"/>
        </w:rPr>
        <w:t>Servicios médicos</w:t>
      </w:r>
    </w:p>
    <w:p w14:paraId="23FB8838" w14:textId="77777777" w:rsidR="00F5074E" w:rsidRPr="00F322E6" w:rsidRDefault="00F5074E" w:rsidP="00F5074E">
      <w:pPr>
        <w:rPr>
          <w:rFonts w:asciiTheme="minorHAnsi" w:hAnsiTheme="minorHAnsi" w:cstheme="minorHAnsi"/>
          <w:color w:val="000000"/>
        </w:rPr>
      </w:pPr>
      <w:r w:rsidRPr="00771C45">
        <w:rPr>
          <w:rFonts w:asciiTheme="minorHAnsi" w:eastAsia="PMingLiU" w:hAnsiTheme="minorHAnsi" w:cstheme="minorHAnsi"/>
          <w:b/>
          <w:bCs/>
          <w:color w:val="000000"/>
        </w:rPr>
        <w:t xml:space="preserve">Centro de salud Five Rivers </w:t>
      </w:r>
      <w:r w:rsidRPr="00771C45">
        <w:rPr>
          <w:rFonts w:asciiTheme="minorHAnsi" w:hAnsiTheme="minorHAnsi" w:cstheme="minorHAnsi"/>
          <w:b/>
          <w:bCs/>
        </w:rPr>
        <w:t>Campus de Edgemont</w:t>
      </w:r>
      <w:r w:rsidRPr="001E2432">
        <w:rPr>
          <w:rFonts w:asciiTheme="minorHAnsi" w:hAnsiTheme="minorHAnsi" w:cstheme="minorHAnsi"/>
          <w:bCs/>
        </w:rPr>
        <w:t xml:space="preserve"> </w:t>
      </w:r>
      <w:hyperlink r:id="rId29" w:history="1">
        <w:r w:rsidRPr="001E2432">
          <w:rPr>
            <w:rStyle w:val="Hyperlink"/>
            <w:rFonts w:asciiTheme="minorHAnsi" w:hAnsiTheme="minorHAnsi" w:cstheme="minorHAnsi"/>
            <w:bCs/>
            <w:color w:val="auto"/>
            <w:u w:val="none"/>
          </w:rPr>
          <w:t xml:space="preserve">721 Miami Chapel </w:t>
        </w:r>
      </w:hyperlink>
      <w:hyperlink r:id="rId30" w:history="1">
        <w:r w:rsidRPr="001E2432">
          <w:rPr>
            <w:rStyle w:val="Hyperlink"/>
            <w:rFonts w:asciiTheme="minorHAnsi" w:hAnsiTheme="minorHAnsi" w:cstheme="minorHAnsi"/>
            <w:bCs/>
            <w:color w:val="auto"/>
            <w:u w:val="none"/>
          </w:rPr>
          <w:t xml:space="preserve">Rd </w:t>
        </w:r>
      </w:hyperlink>
      <w:hyperlink r:id="rId31" w:history="1">
        <w:r w:rsidRPr="001E2432">
          <w:rPr>
            <w:rStyle w:val="Hyperlink"/>
            <w:rFonts w:asciiTheme="minorHAnsi" w:hAnsiTheme="minorHAnsi" w:cstheme="minorHAnsi"/>
            <w:bCs/>
            <w:color w:val="auto"/>
            <w:u w:val="none"/>
          </w:rPr>
          <w:t xml:space="preserve">, Dayton, OH 45417 </w:t>
        </w:r>
      </w:hyperlink>
      <w:r w:rsidRPr="001E2432">
        <w:rPr>
          <w:rFonts w:asciiTheme="minorHAnsi" w:hAnsiTheme="minorHAnsi" w:cstheme="minorHAnsi"/>
          <w:bCs/>
        </w:rPr>
        <w:t>. 937-281-6800</w:t>
      </w:r>
    </w:p>
    <w:p w14:paraId="03A59421" w14:textId="77777777" w:rsidR="00F5074E" w:rsidRDefault="00F5074E" w:rsidP="00F5074E">
      <w:pPr>
        <w:pStyle w:val="Heading4"/>
        <w:spacing w:before="0" w:after="150"/>
        <w:ind w:left="720"/>
        <w:rPr>
          <w:rFonts w:asciiTheme="minorHAnsi" w:hAnsiTheme="minorHAnsi" w:cstheme="minorHAnsi"/>
          <w:b w:val="0"/>
          <w:bCs/>
          <w:lang w:val="en-US"/>
        </w:rPr>
      </w:pPr>
      <w:r w:rsidRPr="001E2432">
        <w:rPr>
          <w:rFonts w:asciiTheme="minorHAnsi" w:hAnsiTheme="minorHAnsi" w:cstheme="minorHAnsi"/>
          <w:b w:val="0"/>
          <w:bCs/>
        </w:rPr>
        <w:t xml:space="preserve">Se encuentra disponible una gama completa de servicios, incluida la atención dental, independientemente del estado migratorio y de la capacidad de pago. Calcularán el pago en una escala móvil y pueden tener más flexibilidad cuando entiendan la situación de los solicitantes de asilo. </w:t>
      </w:r>
      <w:r w:rsidRPr="00F52E0E">
        <w:rPr>
          <w:rFonts w:asciiTheme="minorHAnsi" w:hAnsiTheme="minorHAnsi" w:cstheme="minorHAnsi"/>
          <w:b w:val="0"/>
          <w:bCs/>
          <w:lang w:val="en-US"/>
        </w:rPr>
        <w:t>Traducción disponible.</w:t>
      </w:r>
    </w:p>
    <w:p w14:paraId="023069EB" w14:textId="77777777" w:rsidR="00F5074E" w:rsidRPr="00771C45" w:rsidRDefault="00F5074E" w:rsidP="00F5074E">
      <w:pPr>
        <w:pStyle w:val="Heading4"/>
        <w:spacing w:before="0" w:after="0"/>
        <w:rPr>
          <w:rFonts w:asciiTheme="minorHAnsi" w:hAnsiTheme="minorHAnsi" w:cstheme="minorHAnsi"/>
          <w:b w:val="0"/>
          <w:bCs/>
          <w:lang w:val="es-ES"/>
        </w:rPr>
      </w:pPr>
      <w:r w:rsidRPr="00F52E0E">
        <w:rPr>
          <w:rFonts w:asciiTheme="minorHAnsi" w:hAnsiTheme="minorHAnsi" w:cstheme="minorHAnsi"/>
          <w:bCs/>
          <w:color w:val="000000"/>
          <w:lang w:val="en-US"/>
        </w:rPr>
        <w:t xml:space="preserve">Servicios dentales de Good Neighbor House </w:t>
      </w:r>
      <w:r w:rsidRPr="00F52E0E">
        <w:rPr>
          <w:rFonts w:asciiTheme="minorHAnsi" w:hAnsiTheme="minorHAnsi" w:cstheme="minorHAnsi"/>
          <w:color w:val="000000"/>
          <w:lang w:val="en-US"/>
        </w:rPr>
        <w:t>.</w:t>
      </w:r>
      <w:r w:rsidRPr="00F52E0E">
        <w:rPr>
          <w:rStyle w:val="apple-converted-space"/>
          <w:rFonts w:asciiTheme="minorHAnsi" w:hAnsiTheme="minorHAnsi" w:cstheme="minorHAnsi"/>
          <w:color w:val="000000"/>
          <w:lang w:val="en-US"/>
        </w:rPr>
        <w:t> </w:t>
      </w:r>
      <w:r w:rsidRPr="00F52E0E">
        <w:rPr>
          <w:rFonts w:asciiTheme="minorHAnsi" w:hAnsiTheme="minorHAnsi" w:cstheme="minorHAnsi"/>
          <w:color w:val="000000"/>
          <w:lang w:val="en-US"/>
        </w:rPr>
        <w:t>627 East First Street, Dayton, 45402.</w:t>
      </w:r>
      <w:r w:rsidRPr="00F52E0E">
        <w:rPr>
          <w:rStyle w:val="apple-converted-space"/>
          <w:rFonts w:asciiTheme="minorHAnsi" w:hAnsiTheme="minorHAnsi" w:cstheme="minorHAnsi"/>
          <w:color w:val="000000"/>
          <w:lang w:val="en-US"/>
        </w:rPr>
        <w:t> </w:t>
      </w:r>
      <w:r w:rsidRPr="00F52E0E">
        <w:rPr>
          <w:rFonts w:asciiTheme="minorHAnsi" w:hAnsiTheme="minorHAnsi" w:cstheme="minorHAnsi"/>
          <w:color w:val="000000"/>
          <w:lang w:val="en-US"/>
        </w:rPr>
        <w:t> </w:t>
      </w:r>
      <w:r w:rsidRPr="001E2432">
        <w:rPr>
          <w:rStyle w:val="Strong"/>
          <w:rFonts w:asciiTheme="minorHAnsi" w:hAnsiTheme="minorHAnsi" w:cstheme="minorHAnsi"/>
          <w:color w:val="000000"/>
        </w:rPr>
        <w:t xml:space="preserve">937-224-3442. </w:t>
      </w:r>
      <w:hyperlink r:id="rId32" w:history="1">
        <w:r w:rsidRPr="001013C4">
          <w:rPr>
            <w:rStyle w:val="Hyperlink"/>
            <w:rFonts w:asciiTheme="minorHAnsi" w:hAnsiTheme="minorHAnsi" w:cstheme="minorHAnsi"/>
          </w:rPr>
          <w:t>https://goodneighborhouse.org/services/dental/</w:t>
        </w:r>
      </w:hyperlink>
    </w:p>
    <w:p w14:paraId="165C0B21" w14:textId="77777777" w:rsidR="00F5074E" w:rsidRPr="001E2432" w:rsidRDefault="00F5074E" w:rsidP="00F5074E">
      <w:pPr>
        <w:ind w:left="720"/>
        <w:rPr>
          <w:rStyle w:val="apple-converted-space"/>
          <w:rFonts w:asciiTheme="minorHAnsi" w:hAnsiTheme="minorHAnsi" w:cstheme="minorHAnsi"/>
          <w:color w:val="000000"/>
        </w:rPr>
      </w:pPr>
      <w:r w:rsidRPr="001E2432">
        <w:rPr>
          <w:rFonts w:asciiTheme="minorHAnsi" w:hAnsiTheme="minorHAnsi" w:cstheme="minorHAnsi"/>
          <w:color w:val="000000"/>
        </w:rPr>
        <w:t>Los requisitos de identificación y el papeleo requerido para calificar para un descuento pueden ser más flexibles de lo establecido. Los pacientes que no hablan inglés pueden traer a una persona para traducir. Un traductor telefónico también está disponible para español y quizás para otros idiomas. Experiencia reciente:</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Se requería el nombre, la fecha de nacimiento y el historial médico. El formulario de historial médico en español estaba disponible.</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Con descuento, un examen, una radiografía y una extracción costaron $84.</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Los antibióticos se proporcionaron sin cargo adicional.</w:t>
      </w:r>
      <w:r w:rsidRPr="001E2432">
        <w:rPr>
          <w:rStyle w:val="apple-converted-space"/>
          <w:rFonts w:asciiTheme="minorHAnsi" w:hAnsiTheme="minorHAnsi" w:cstheme="minorHAnsi"/>
          <w:color w:val="000000"/>
        </w:rPr>
        <w:t> </w:t>
      </w:r>
    </w:p>
    <w:p w14:paraId="6423B1A7" w14:textId="77777777" w:rsidR="00F5074E" w:rsidRDefault="00F5074E" w:rsidP="00F5074E">
      <w:pPr>
        <w:rPr>
          <w:rStyle w:val="gmail-il"/>
          <w:rFonts w:asciiTheme="minorHAnsi" w:hAnsiTheme="minorHAnsi" w:cstheme="minorHAnsi"/>
          <w:color w:val="000000"/>
        </w:rPr>
      </w:pPr>
      <w:r w:rsidRPr="001E2432">
        <w:rPr>
          <w:rFonts w:asciiTheme="minorHAnsi" w:hAnsiTheme="minorHAnsi" w:cstheme="minorHAnsi"/>
          <w:color w:val="000000"/>
        </w:rPr>
        <w:t> </w:t>
      </w:r>
      <w:r w:rsidRPr="001E2432">
        <w:rPr>
          <w:rFonts w:asciiTheme="minorHAnsi" w:hAnsiTheme="minorHAnsi" w:cstheme="minorHAnsi"/>
          <w:b/>
          <w:bCs/>
          <w:color w:val="000000"/>
        </w:rPr>
        <w:t>Centros de salud comunitarios Five Rivers</w:t>
      </w:r>
      <w:r w:rsidRPr="001E2432">
        <w:rPr>
          <w:rStyle w:val="apple-converted-space"/>
          <w:rFonts w:asciiTheme="minorHAnsi" w:hAnsiTheme="minorHAnsi" w:cstheme="minorHAnsi"/>
          <w:b/>
          <w:bCs/>
          <w:color w:val="000000"/>
        </w:rPr>
        <w:t> </w:t>
      </w:r>
      <w:r w:rsidRPr="001E2432">
        <w:rPr>
          <w:rStyle w:val="gmail-il"/>
          <w:rFonts w:asciiTheme="minorHAnsi" w:hAnsiTheme="minorHAnsi" w:cstheme="minorHAnsi"/>
          <w:b/>
          <w:bCs/>
          <w:color w:val="000000"/>
        </w:rPr>
        <w:t>Centro Dental (Edgemont</w:t>
      </w:r>
      <w:r>
        <w:rPr>
          <w:rStyle w:val="gmail-il"/>
          <w:rFonts w:asciiTheme="minorHAnsi" w:hAnsiTheme="minorHAnsi" w:cstheme="minorHAnsi"/>
          <w:color w:val="000000"/>
        </w:rPr>
        <w:t>)</w:t>
      </w:r>
    </w:p>
    <w:p w14:paraId="48633B25" w14:textId="77777777" w:rsidR="00F5074E" w:rsidRDefault="00F5074E" w:rsidP="00F5074E">
      <w:pPr>
        <w:rPr>
          <w:rStyle w:val="apple-converted-space"/>
          <w:rFonts w:asciiTheme="minorHAnsi" w:hAnsiTheme="minorHAnsi" w:cstheme="minorHAnsi"/>
          <w:color w:val="000000"/>
        </w:rPr>
      </w:pPr>
      <w:r w:rsidRPr="001E2432">
        <w:rPr>
          <w:rFonts w:asciiTheme="minorHAnsi" w:hAnsiTheme="minorHAnsi" w:cstheme="minorHAnsi"/>
          <w:color w:val="000000"/>
        </w:rPr>
        <w:t>721 Miami Chapel Rd., Dayton 45417, 937-281-6800</w:t>
      </w:r>
      <w:r w:rsidRPr="001E2432">
        <w:rPr>
          <w:rStyle w:val="apple-converted-space"/>
          <w:rFonts w:asciiTheme="minorHAnsi" w:hAnsiTheme="minorHAnsi" w:cstheme="minorHAnsi"/>
          <w:color w:val="000000"/>
        </w:rPr>
        <w:t> </w:t>
      </w:r>
    </w:p>
    <w:p w14:paraId="21E0CE5D" w14:textId="77777777" w:rsidR="00F5074E" w:rsidRDefault="00A95C30" w:rsidP="00F5074E">
      <w:pPr>
        <w:rPr>
          <w:rStyle w:val="apple-converted-space"/>
          <w:rFonts w:asciiTheme="minorHAnsi" w:hAnsiTheme="minorHAnsi" w:cstheme="minorHAnsi"/>
          <w:color w:val="000000"/>
        </w:rPr>
      </w:pPr>
      <w:hyperlink r:id="rId33" w:history="1">
        <w:r w:rsidR="00F5074E" w:rsidRPr="001E2432">
          <w:rPr>
            <w:rStyle w:val="Hyperlink"/>
            <w:rFonts w:asciiTheme="minorHAnsi" w:hAnsiTheme="minorHAnsi" w:cstheme="minorHAnsi"/>
          </w:rPr>
          <w:t>https://www.fiverivershealthcenters.org/locations/dental-center</w:t>
        </w:r>
      </w:hyperlink>
      <w:r w:rsidR="00F5074E" w:rsidRPr="001E2432">
        <w:rPr>
          <w:rFonts w:asciiTheme="minorHAnsi" w:hAnsiTheme="minorHAnsi" w:cstheme="minorHAnsi"/>
          <w:color w:val="000000"/>
        </w:rPr>
        <w:t> </w:t>
      </w:r>
      <w:r w:rsidR="00F5074E" w:rsidRPr="001E2432">
        <w:rPr>
          <w:rStyle w:val="apple-converted-space"/>
          <w:rFonts w:asciiTheme="minorHAnsi" w:hAnsiTheme="minorHAnsi" w:cstheme="minorHAnsi"/>
          <w:color w:val="000000"/>
        </w:rPr>
        <w:t> </w:t>
      </w:r>
    </w:p>
    <w:p w14:paraId="48598A0B" w14:textId="77777777" w:rsidR="00F5074E" w:rsidRPr="001E2432" w:rsidRDefault="00F5074E" w:rsidP="00F5074E">
      <w:pPr>
        <w:ind w:left="720"/>
        <w:rPr>
          <w:rFonts w:asciiTheme="minorHAnsi" w:hAnsiTheme="minorHAnsi" w:cstheme="minorHAnsi"/>
          <w:color w:val="000000"/>
        </w:rPr>
      </w:pPr>
      <w:r w:rsidRPr="001E2432">
        <w:rPr>
          <w:rFonts w:asciiTheme="minorHAnsi" w:hAnsiTheme="minorHAnsi" w:cstheme="minorHAnsi"/>
          <w:color w:val="000000"/>
        </w:rPr>
        <w:t>Experiencia reciente: no acepta</w:t>
      </w:r>
      <w:r>
        <w:rPr>
          <w:rFonts w:asciiTheme="minorHAnsi" w:hAnsiTheme="minorHAnsi" w:cstheme="minorHAnsi"/>
          <w:color w:val="000000"/>
        </w:rPr>
        <w:t>n</w:t>
      </w:r>
      <w:r w:rsidRPr="001E2432">
        <w:rPr>
          <w:rFonts w:asciiTheme="minorHAnsi" w:hAnsiTheme="minorHAnsi" w:cstheme="minorHAnsi"/>
          <w:color w:val="000000"/>
        </w:rPr>
        <w:t xml:space="preserve"> nuevos pacientes dentales pero acepta</w:t>
      </w:r>
      <w:r>
        <w:rPr>
          <w:rFonts w:asciiTheme="minorHAnsi" w:hAnsiTheme="minorHAnsi" w:cstheme="minorHAnsi"/>
          <w:color w:val="000000"/>
        </w:rPr>
        <w:t>n</w:t>
      </w:r>
      <w:r w:rsidRPr="001E2432">
        <w:rPr>
          <w:rFonts w:asciiTheme="minorHAnsi" w:hAnsiTheme="minorHAnsi" w:cstheme="minorHAnsi"/>
          <w:color w:val="000000"/>
        </w:rPr>
        <w:t xml:space="preserve"> pacientes con necesidades dentales de emergencia llamando a las 7:45 am. de lunes a viernes para preguntar sobre </w:t>
      </w:r>
      <w:r>
        <w:rPr>
          <w:rFonts w:asciiTheme="minorHAnsi" w:hAnsiTheme="minorHAnsi" w:cstheme="minorHAnsi"/>
          <w:color w:val="000000"/>
        </w:rPr>
        <w:t>citas d</w:t>
      </w:r>
      <w:r w:rsidRPr="001E2432">
        <w:rPr>
          <w:rFonts w:asciiTheme="minorHAnsi" w:hAnsiTheme="minorHAnsi" w:cstheme="minorHAnsi"/>
          <w:color w:val="000000"/>
        </w:rPr>
        <w:t>el mismo día</w:t>
      </w:r>
      <w:r>
        <w:rPr>
          <w:rStyle w:val="apple-converted-space"/>
          <w:rFonts w:asciiTheme="minorHAnsi" w:hAnsiTheme="minorHAnsi" w:cstheme="minorHAnsi"/>
          <w:color w:val="000000"/>
        </w:rPr>
        <w:t>.</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Se requiere el nombre del paciente, fecha de nacimiento y dirección para hacer la cita.</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Se requiere un número de teléfono de contacto, pero no es necesario que sea el número de teléfono del paciente.</w:t>
      </w:r>
      <w:r w:rsidRPr="001E2432">
        <w:rPr>
          <w:rStyle w:val="apple-converted-space"/>
          <w:rFonts w:asciiTheme="minorHAnsi" w:hAnsiTheme="minorHAnsi" w:cstheme="minorHAnsi"/>
          <w:color w:val="000000"/>
        </w:rPr>
        <w:t> </w:t>
      </w:r>
      <w:r w:rsidRPr="001E2432">
        <w:rPr>
          <w:rFonts w:asciiTheme="minorHAnsi" w:hAnsiTheme="minorHAnsi" w:cstheme="minorHAnsi"/>
          <w:color w:val="000000"/>
        </w:rPr>
        <w:t> </w:t>
      </w:r>
    </w:p>
    <w:p w14:paraId="2E11B40B" w14:textId="77777777" w:rsidR="00F5074E" w:rsidRDefault="00F5074E" w:rsidP="00F5074E">
      <w:pPr>
        <w:rPr>
          <w:rStyle w:val="apple-converted-space"/>
          <w:rFonts w:asciiTheme="minorHAnsi" w:hAnsiTheme="minorHAnsi" w:cstheme="minorHAnsi"/>
          <w:color w:val="000000"/>
        </w:rPr>
      </w:pPr>
      <w:r w:rsidRPr="001E2432">
        <w:rPr>
          <w:rFonts w:asciiTheme="minorHAnsi" w:hAnsiTheme="minorHAnsi" w:cstheme="minorHAnsi"/>
          <w:b/>
          <w:bCs/>
          <w:color w:val="000000"/>
        </w:rPr>
        <w:t>Nuevo Salud Comunitaria de Carlisle</w:t>
      </w:r>
      <w:r w:rsidRPr="001E2432">
        <w:rPr>
          <w:rFonts w:asciiTheme="minorHAnsi" w:hAnsiTheme="minorHAnsi" w:cstheme="minorHAnsi"/>
          <w:color w:val="000000"/>
        </w:rPr>
        <w:t xml:space="preserve"> </w:t>
      </w:r>
      <w:r w:rsidRPr="000A19BF">
        <w:rPr>
          <w:rFonts w:asciiTheme="minorHAnsi" w:hAnsiTheme="minorHAnsi" w:cstheme="minorHAnsi"/>
          <w:b/>
          <w:color w:val="000000"/>
        </w:rPr>
        <w:t xml:space="preserve">Centro </w:t>
      </w:r>
      <w:r w:rsidRPr="001E2432">
        <w:rPr>
          <w:rFonts w:asciiTheme="minorHAnsi" w:hAnsiTheme="minorHAnsi" w:cstheme="minorHAnsi"/>
          <w:color w:val="000000"/>
        </w:rPr>
        <w:t>106 North Main St, New Carlisle,</w:t>
      </w:r>
      <w:r w:rsidRPr="001E2432">
        <w:rPr>
          <w:rStyle w:val="apple-converted-space"/>
          <w:rFonts w:asciiTheme="minorHAnsi" w:hAnsiTheme="minorHAnsi" w:cstheme="minorHAnsi"/>
          <w:color w:val="000000"/>
        </w:rPr>
        <w:t> </w:t>
      </w:r>
      <w:r>
        <w:rPr>
          <w:rFonts w:asciiTheme="minorHAnsi" w:hAnsiTheme="minorHAnsi" w:cstheme="minorHAnsi"/>
          <w:color w:val="000000"/>
        </w:rPr>
        <w:t>OH 45344, 937-667-1122</w:t>
      </w:r>
      <w:r w:rsidRPr="001E2432">
        <w:rPr>
          <w:rStyle w:val="apple-converted-space"/>
          <w:rFonts w:asciiTheme="minorHAnsi" w:hAnsiTheme="minorHAnsi" w:cstheme="minorHAnsi"/>
          <w:color w:val="000000"/>
        </w:rPr>
        <w:t> </w:t>
      </w:r>
    </w:p>
    <w:p w14:paraId="7834E0FC" w14:textId="77777777" w:rsidR="00F5074E" w:rsidRDefault="00A95C30" w:rsidP="00F5074E">
      <w:pPr>
        <w:rPr>
          <w:rStyle w:val="apple-converted-space"/>
          <w:rFonts w:asciiTheme="minorHAnsi" w:hAnsiTheme="minorHAnsi" w:cstheme="minorHAnsi"/>
          <w:color w:val="000000"/>
        </w:rPr>
      </w:pPr>
      <w:hyperlink r:id="rId34" w:history="1">
        <w:r w:rsidR="00F5074E" w:rsidRPr="001E2432">
          <w:rPr>
            <w:rStyle w:val="Hyperlink"/>
            <w:rFonts w:asciiTheme="minorHAnsi" w:hAnsiTheme="minorHAnsi" w:cstheme="minorHAnsi"/>
          </w:rPr>
          <w:t xml:space="preserve">https://hpwohio.org/location/new-carlisle-community-health-center </w:t>
        </w:r>
      </w:hyperlink>
      <w:r w:rsidR="00F5074E" w:rsidRPr="001E2432">
        <w:rPr>
          <w:rFonts w:asciiTheme="minorHAnsi" w:hAnsiTheme="minorHAnsi" w:cstheme="minorHAnsi"/>
          <w:color w:val="000000"/>
        </w:rPr>
        <w:t>y</w:t>
      </w:r>
      <w:r w:rsidR="00F5074E" w:rsidRPr="001E2432">
        <w:rPr>
          <w:rStyle w:val="apple-converted-space"/>
          <w:rFonts w:asciiTheme="minorHAnsi" w:hAnsiTheme="minorHAnsi" w:cstheme="minorHAnsi"/>
          <w:color w:val="000000"/>
        </w:rPr>
        <w:t> </w:t>
      </w:r>
    </w:p>
    <w:p w14:paraId="1FA81F55" w14:textId="77777777" w:rsidR="00F5074E" w:rsidRDefault="00A95C30" w:rsidP="00F5074E">
      <w:pPr>
        <w:rPr>
          <w:rStyle w:val="Hyperlink"/>
          <w:rFonts w:asciiTheme="minorHAnsi" w:hAnsiTheme="minorHAnsi" w:cstheme="minorHAnsi"/>
        </w:rPr>
      </w:pPr>
      <w:hyperlink r:id="rId35" w:history="1">
        <w:r w:rsidR="00F5074E" w:rsidRPr="001E2432">
          <w:rPr>
            <w:rStyle w:val="Hyperlink"/>
            <w:rFonts w:asciiTheme="minorHAnsi" w:hAnsiTheme="minorHAnsi" w:cstheme="minorHAnsi"/>
          </w:rPr>
          <w:t>https://hpwohio.org/service/dental</w:t>
        </w:r>
      </w:hyperlink>
      <w:r w:rsidR="00F5074E">
        <w:rPr>
          <w:rStyle w:val="Hyperlink"/>
          <w:rFonts w:asciiTheme="minorHAnsi" w:hAnsiTheme="minorHAnsi" w:cstheme="minorHAnsi"/>
        </w:rPr>
        <w:t xml:space="preserve"> </w:t>
      </w:r>
    </w:p>
    <w:p w14:paraId="0FC6B60E" w14:textId="77777777" w:rsidR="00F5074E" w:rsidRPr="001E2432" w:rsidRDefault="00F5074E" w:rsidP="00F5074E">
      <w:pPr>
        <w:ind w:left="720"/>
        <w:rPr>
          <w:rFonts w:asciiTheme="minorHAnsi" w:hAnsiTheme="minorHAnsi" w:cstheme="minorHAnsi"/>
          <w:color w:val="000000"/>
        </w:rPr>
      </w:pPr>
      <w:r w:rsidRPr="001E2432">
        <w:rPr>
          <w:rFonts w:asciiTheme="minorHAnsi" w:hAnsiTheme="minorHAnsi" w:cstheme="minorHAnsi"/>
          <w:color w:val="000000"/>
        </w:rPr>
        <w:t>Fuera de Dayton, pero muy acogedor para los hispanohablantes con muchos empleados de habla hispana. La información reciente es que la admisión de nuevos pacientes dentales se retrasa hasta marzo de 2023, pero los pacientes de emergencia pueden ser atendidos con la aprobación del dentista.</w:t>
      </w:r>
    </w:p>
    <w:p w14:paraId="5542F713" w14:textId="77777777" w:rsidR="00F5074E" w:rsidRPr="000A19BF" w:rsidRDefault="00F5074E" w:rsidP="00F5074E">
      <w:pPr>
        <w:rPr>
          <w:rFonts w:asciiTheme="minorHAnsi" w:hAnsiTheme="minorHAnsi" w:cstheme="minorHAnsi"/>
          <w:sz w:val="18"/>
        </w:rPr>
      </w:pPr>
    </w:p>
    <w:p w14:paraId="050D7264" w14:textId="77777777" w:rsidR="00F5074E" w:rsidRPr="001E2432" w:rsidRDefault="00F5074E" w:rsidP="00F5074E">
      <w:pPr>
        <w:spacing w:before="60"/>
        <w:rPr>
          <w:rFonts w:asciiTheme="minorHAnsi" w:eastAsia="Book Antiqua" w:hAnsiTheme="minorHAnsi" w:cstheme="minorHAnsi"/>
          <w:b/>
          <w:bCs/>
          <w:i/>
          <w:iCs/>
        </w:rPr>
      </w:pPr>
      <w:r w:rsidRPr="001E2432">
        <w:rPr>
          <w:rFonts w:asciiTheme="minorHAnsi" w:eastAsia="Book Antiqua" w:hAnsiTheme="minorHAnsi" w:cstheme="minorHAnsi"/>
          <w:b/>
          <w:bCs/>
          <w:i/>
          <w:iCs/>
        </w:rPr>
        <w:t>Apoyo para padres y necesidades básicas</w:t>
      </w:r>
    </w:p>
    <w:p w14:paraId="6FEA1BAD" w14:textId="77777777" w:rsidR="00F5074E" w:rsidRPr="00AB033A" w:rsidRDefault="00F5074E" w:rsidP="00F5074E">
      <w:pPr>
        <w:rPr>
          <w:rFonts w:asciiTheme="minorHAnsi" w:hAnsiTheme="minorHAnsi" w:cstheme="minorHAnsi"/>
          <w:color w:val="000000"/>
          <w:lang w:val="en-US"/>
        </w:rPr>
      </w:pPr>
      <w:r w:rsidRPr="00AB033A">
        <w:rPr>
          <w:rFonts w:asciiTheme="minorHAnsi" w:hAnsiTheme="minorHAnsi" w:cstheme="minorHAnsi"/>
          <w:b/>
          <w:bCs/>
          <w:color w:val="000000"/>
          <w:lang w:val="en-US"/>
        </w:rPr>
        <w:t>Hannah’</w:t>
      </w:r>
      <w:r>
        <w:rPr>
          <w:rFonts w:asciiTheme="minorHAnsi" w:hAnsiTheme="minorHAnsi" w:cstheme="minorHAnsi"/>
          <w:b/>
          <w:bCs/>
          <w:color w:val="000000"/>
          <w:lang w:val="en-US"/>
        </w:rPr>
        <w:t>s Treasure Chest</w:t>
      </w:r>
      <w:r w:rsidRPr="00AB033A">
        <w:rPr>
          <w:rStyle w:val="apple-converted-space"/>
          <w:rFonts w:asciiTheme="minorHAnsi" w:hAnsiTheme="minorHAnsi" w:cstheme="minorHAnsi"/>
          <w:color w:val="000000"/>
          <w:lang w:val="en-US"/>
        </w:rPr>
        <w:t> </w:t>
      </w:r>
      <w:r w:rsidRPr="00AB033A">
        <w:rPr>
          <w:rFonts w:asciiTheme="minorHAnsi" w:hAnsiTheme="minorHAnsi" w:cstheme="minorHAnsi"/>
          <w:color w:val="000000"/>
          <w:lang w:val="en-US"/>
        </w:rPr>
        <w:t xml:space="preserve">( </w:t>
      </w:r>
      <w:hyperlink r:id="rId36" w:history="1">
        <w:r w:rsidRPr="00AB033A">
          <w:rPr>
            <w:rStyle w:val="Hyperlink"/>
            <w:rFonts w:asciiTheme="minorHAnsi" w:hAnsiTheme="minorHAnsi" w:cstheme="minorHAnsi"/>
            <w:color w:val="0563C1"/>
            <w:lang w:val="en-US"/>
          </w:rPr>
          <w:t xml:space="preserve">https://www.hannahstreasure.org/ </w:t>
        </w:r>
      </w:hyperlink>
      <w:r w:rsidRPr="00AB033A">
        <w:rPr>
          <w:rFonts w:asciiTheme="minorHAnsi" w:hAnsiTheme="minorHAnsi" w:cstheme="minorHAnsi"/>
          <w:color w:val="000000"/>
          <w:lang w:val="en-US"/>
        </w:rPr>
        <w:t>)</w:t>
      </w:r>
    </w:p>
    <w:p w14:paraId="0334A247" w14:textId="77777777" w:rsidR="00F5074E" w:rsidRPr="00DF452A" w:rsidRDefault="00F5074E" w:rsidP="00F5074E">
      <w:pPr>
        <w:ind w:left="720"/>
        <w:rPr>
          <w:rFonts w:asciiTheme="minorHAnsi" w:hAnsiTheme="minorHAnsi" w:cstheme="minorHAnsi"/>
          <w:color w:val="000000"/>
        </w:rPr>
      </w:pPr>
      <w:r>
        <w:rPr>
          <w:rFonts w:asciiTheme="minorHAnsi" w:hAnsiTheme="minorHAnsi" w:cstheme="minorHAnsi"/>
          <w:color w:val="000000"/>
        </w:rPr>
        <w:t xml:space="preserve">Brinda asistencia a </w:t>
      </w:r>
      <w:r w:rsidRPr="001E2432">
        <w:rPr>
          <w:rFonts w:asciiTheme="minorHAnsi" w:hAnsiTheme="minorHAnsi" w:cstheme="minorHAnsi"/>
          <w:color w:val="000000"/>
        </w:rPr>
        <w:t>las familias dos meses antes de que nazca un bebé</w:t>
      </w:r>
      <w:r>
        <w:rPr>
          <w:rFonts w:asciiTheme="minorHAnsi" w:hAnsiTheme="minorHAnsi" w:cstheme="minorHAnsi"/>
          <w:color w:val="000000"/>
        </w:rPr>
        <w:t xml:space="preserve"> hasta</w:t>
      </w:r>
      <w:r w:rsidRPr="001E2432">
        <w:rPr>
          <w:rFonts w:asciiTheme="minorHAnsi" w:hAnsiTheme="minorHAnsi" w:cstheme="minorHAnsi"/>
          <w:color w:val="000000"/>
        </w:rPr>
        <w:t xml:space="preserve"> 18 años. Las familias pueden recibir artículos para bebés, niños y adolescentes (cunas, pañales, ropa de todas las tallas, juguetes, libros) cada 3 meses. A fines de septiembre y principios de octubre, </w:t>
      </w:r>
      <w:r w:rsidRPr="001E2432">
        <w:rPr>
          <w:rFonts w:asciiTheme="minorHAnsi" w:hAnsiTheme="minorHAnsi" w:cstheme="minorHAnsi"/>
          <w:color w:val="000000"/>
        </w:rPr>
        <w:lastRenderedPageBreak/>
        <w:t xml:space="preserve">también aceptan solicitudes para regalos navideños. Ambos programas requieren una solicitud a través de una agencia asociada. MVIC puede ayudar con la solicitud. (También podemos facilitar el acceso a otras fuentes de pañales, fórmula, alimentos para bebés y ropa usada en buen estado). Comuníquese con Sarah Twill </w:t>
      </w:r>
      <w:hyperlink r:id="rId37" w:history="1">
        <w:r w:rsidRPr="00C41869">
          <w:rPr>
            <w:rStyle w:val="Hyperlink"/>
            <w:rFonts w:asciiTheme="minorHAnsi" w:hAnsiTheme="minorHAnsi" w:cstheme="minorHAnsi"/>
          </w:rPr>
          <w:t xml:space="preserve">sarah.twill@wright.edu </w:t>
        </w:r>
      </w:hyperlink>
      <w:r>
        <w:rPr>
          <w:rFonts w:asciiTheme="minorHAnsi" w:hAnsiTheme="minorHAnsi" w:cstheme="minorHAnsi"/>
          <w:color w:val="000000"/>
        </w:rPr>
        <w:t>.</w:t>
      </w:r>
    </w:p>
    <w:p w14:paraId="15423CF6" w14:textId="77777777" w:rsidR="00F5074E" w:rsidRDefault="00F5074E" w:rsidP="00F5074E">
      <w:pPr>
        <w:rPr>
          <w:rFonts w:asciiTheme="minorHAnsi" w:hAnsiTheme="minorHAnsi" w:cstheme="minorHAnsi"/>
          <w:b/>
          <w:bCs/>
          <w:color w:val="000000"/>
          <w:lang w:val="en-US"/>
        </w:rPr>
      </w:pPr>
    </w:p>
    <w:p w14:paraId="29296191" w14:textId="77777777" w:rsidR="00F5074E" w:rsidRDefault="00F5074E" w:rsidP="00F5074E">
      <w:pPr>
        <w:rPr>
          <w:rFonts w:asciiTheme="minorHAnsi" w:hAnsiTheme="minorHAnsi" w:cstheme="minorHAnsi"/>
          <w:b/>
          <w:bCs/>
          <w:color w:val="000000"/>
          <w:lang w:val="en-US"/>
        </w:rPr>
      </w:pPr>
    </w:p>
    <w:p w14:paraId="3390CAFF" w14:textId="77777777" w:rsidR="00F5074E" w:rsidRPr="00AB033A" w:rsidRDefault="00F5074E" w:rsidP="00F5074E">
      <w:pPr>
        <w:rPr>
          <w:rFonts w:asciiTheme="minorHAnsi" w:hAnsiTheme="minorHAnsi" w:cstheme="minorHAnsi"/>
          <w:color w:val="000000"/>
          <w:lang w:val="en-US"/>
        </w:rPr>
      </w:pPr>
      <w:r w:rsidRPr="00AB033A">
        <w:rPr>
          <w:rFonts w:asciiTheme="minorHAnsi" w:hAnsiTheme="minorHAnsi" w:cstheme="minorHAnsi"/>
          <w:b/>
          <w:bCs/>
          <w:color w:val="000000"/>
          <w:lang w:val="en-US"/>
        </w:rPr>
        <w:t>Miami Valley Thread</w:t>
      </w:r>
      <w:r>
        <w:rPr>
          <w:rFonts w:asciiTheme="minorHAnsi" w:hAnsiTheme="minorHAnsi" w:cstheme="minorHAnsi"/>
          <w:b/>
          <w:bCs/>
          <w:color w:val="000000"/>
          <w:lang w:val="en-US"/>
        </w:rPr>
        <w:t>s</w:t>
      </w:r>
      <w:r w:rsidRPr="00AB033A">
        <w:rPr>
          <w:rStyle w:val="apple-converted-space"/>
          <w:rFonts w:asciiTheme="minorHAnsi" w:hAnsiTheme="minorHAnsi" w:cstheme="minorHAnsi"/>
          <w:color w:val="000000"/>
          <w:lang w:val="en-US"/>
        </w:rPr>
        <w:t> </w:t>
      </w:r>
      <w:r w:rsidRPr="00AB033A">
        <w:rPr>
          <w:rFonts w:asciiTheme="minorHAnsi" w:hAnsiTheme="minorHAnsi" w:cstheme="minorHAnsi"/>
          <w:color w:val="000000"/>
          <w:lang w:val="en-US"/>
        </w:rPr>
        <w:t xml:space="preserve">( </w:t>
      </w:r>
      <w:hyperlink r:id="rId38" w:history="1">
        <w:r w:rsidRPr="00AB033A">
          <w:rPr>
            <w:rStyle w:val="Hyperlink"/>
            <w:rFonts w:asciiTheme="minorHAnsi" w:hAnsiTheme="minorHAnsi" w:cstheme="minorHAnsi"/>
            <w:color w:val="0563C1"/>
            <w:lang w:val="en-US"/>
          </w:rPr>
          <w:t xml:space="preserve">https://www.threadsoutreach.org/appointments.html </w:t>
        </w:r>
      </w:hyperlink>
      <w:r w:rsidRPr="00AB033A">
        <w:rPr>
          <w:rFonts w:asciiTheme="minorHAnsi" w:hAnsiTheme="minorHAnsi" w:cstheme="minorHAnsi"/>
          <w:color w:val="000000"/>
          <w:lang w:val="en-US"/>
        </w:rPr>
        <w:t>)</w:t>
      </w:r>
    </w:p>
    <w:p w14:paraId="54C871E0" w14:textId="77777777" w:rsidR="00F5074E" w:rsidRPr="000A19BF" w:rsidRDefault="00F5074E" w:rsidP="00F5074E">
      <w:pPr>
        <w:ind w:left="720"/>
        <w:rPr>
          <w:rFonts w:asciiTheme="minorHAnsi" w:hAnsiTheme="minorHAnsi" w:cstheme="minorHAnsi"/>
          <w:color w:val="000000"/>
        </w:rPr>
      </w:pPr>
      <w:r>
        <w:rPr>
          <w:rFonts w:asciiTheme="minorHAnsi" w:hAnsiTheme="minorHAnsi" w:cstheme="minorHAnsi"/>
          <w:color w:val="000000"/>
        </w:rPr>
        <w:t>Proporciona ropa gratis. Debe hacer una cita en línea y tener una identificación con foto. Elegible para 3 visitas.</w:t>
      </w:r>
    </w:p>
    <w:p w14:paraId="28C58507" w14:textId="77777777" w:rsidR="00F5074E" w:rsidRPr="00AB033A" w:rsidRDefault="00F5074E" w:rsidP="00F5074E">
      <w:pPr>
        <w:rPr>
          <w:rFonts w:asciiTheme="minorHAnsi" w:hAnsiTheme="minorHAnsi" w:cstheme="minorHAnsi"/>
          <w:color w:val="000000"/>
          <w:lang w:val="en-US"/>
        </w:rPr>
      </w:pPr>
      <w:r w:rsidRPr="00AB033A">
        <w:rPr>
          <w:rFonts w:asciiTheme="minorHAnsi" w:hAnsiTheme="minorHAnsi" w:cstheme="minorHAnsi"/>
          <w:b/>
          <w:bCs/>
          <w:color w:val="000000"/>
          <w:lang w:val="en-US"/>
        </w:rPr>
        <w:t>Ea</w:t>
      </w:r>
      <w:r>
        <w:rPr>
          <w:rFonts w:asciiTheme="minorHAnsi" w:hAnsiTheme="minorHAnsi" w:cstheme="minorHAnsi"/>
          <w:b/>
          <w:bCs/>
          <w:color w:val="000000"/>
          <w:lang w:val="en-US"/>
        </w:rPr>
        <w:t>st Dayton Fellowship</w:t>
      </w:r>
      <w:r w:rsidRPr="00AB033A">
        <w:rPr>
          <w:rStyle w:val="apple-converted-space"/>
          <w:rFonts w:asciiTheme="minorHAnsi" w:hAnsiTheme="minorHAnsi" w:cstheme="minorHAnsi"/>
          <w:color w:val="000000"/>
          <w:lang w:val="en-US"/>
        </w:rPr>
        <w:t> </w:t>
      </w:r>
      <w:r w:rsidRPr="00AB033A">
        <w:rPr>
          <w:rFonts w:asciiTheme="minorHAnsi" w:hAnsiTheme="minorHAnsi" w:cstheme="minorHAnsi"/>
          <w:color w:val="000000"/>
          <w:lang w:val="en-US"/>
        </w:rPr>
        <w:t xml:space="preserve">( </w:t>
      </w:r>
      <w:hyperlink r:id="rId39" w:history="1">
        <w:r w:rsidRPr="00AB033A">
          <w:rPr>
            <w:rStyle w:val="Hyperlink"/>
            <w:rFonts w:asciiTheme="minorHAnsi" w:hAnsiTheme="minorHAnsi" w:cstheme="minorHAnsi"/>
            <w:color w:val="0563C1"/>
            <w:lang w:val="en-US"/>
          </w:rPr>
          <w:t xml:space="preserve">https://bicus.org/church/east-dayton-fellowship/ </w:t>
        </w:r>
      </w:hyperlink>
      <w:r w:rsidRPr="00AB033A">
        <w:rPr>
          <w:rFonts w:asciiTheme="minorHAnsi" w:hAnsiTheme="minorHAnsi" w:cstheme="minorHAnsi"/>
          <w:color w:val="000000"/>
          <w:lang w:val="en-US"/>
        </w:rPr>
        <w:t>)</w:t>
      </w:r>
    </w:p>
    <w:p w14:paraId="3C8D318A" w14:textId="77777777" w:rsidR="00F5074E" w:rsidRPr="001E2432" w:rsidRDefault="00F5074E" w:rsidP="00F5074E">
      <w:pPr>
        <w:ind w:left="720"/>
        <w:rPr>
          <w:rFonts w:asciiTheme="minorHAnsi" w:hAnsiTheme="minorHAnsi" w:cstheme="minorHAnsi"/>
          <w:color w:val="000000"/>
        </w:rPr>
      </w:pPr>
      <w:r>
        <w:rPr>
          <w:rFonts w:asciiTheme="minorHAnsi" w:hAnsiTheme="minorHAnsi" w:cstheme="minorHAnsi"/>
          <w:color w:val="000000"/>
        </w:rPr>
        <w:t xml:space="preserve">Ofrece ropa gratis los viernes de 11:30 a 13:00. El almuerzo también es proporcionado por Food for the Journey, así como una pequeña despensa de alimentos. No se </w:t>
      </w:r>
      <w:r w:rsidRPr="001E2432">
        <w:rPr>
          <w:rFonts w:asciiTheme="minorHAnsi" w:hAnsiTheme="minorHAnsi" w:cstheme="minorHAnsi"/>
          <w:color w:val="000000"/>
        </w:rPr>
        <w:t xml:space="preserve">necesita </w:t>
      </w:r>
      <w:r>
        <w:rPr>
          <w:rFonts w:asciiTheme="minorHAnsi" w:hAnsiTheme="minorHAnsi" w:cstheme="minorHAnsi"/>
          <w:color w:val="000000"/>
        </w:rPr>
        <w:t xml:space="preserve">identificación y </w:t>
      </w:r>
      <w:r w:rsidRPr="001E2432">
        <w:rPr>
          <w:rFonts w:asciiTheme="minorHAnsi" w:hAnsiTheme="minorHAnsi" w:cstheme="minorHAnsi"/>
          <w:color w:val="000000"/>
        </w:rPr>
        <w:t xml:space="preserve">se puede </w:t>
      </w:r>
      <w:r>
        <w:rPr>
          <w:rFonts w:asciiTheme="minorHAnsi" w:hAnsiTheme="minorHAnsi" w:cstheme="minorHAnsi"/>
          <w:color w:val="000000"/>
        </w:rPr>
        <w:t>atender</w:t>
      </w:r>
      <w:r w:rsidRPr="001E2432">
        <w:rPr>
          <w:rFonts w:asciiTheme="minorHAnsi" w:hAnsiTheme="minorHAnsi" w:cstheme="minorHAnsi"/>
          <w:color w:val="000000"/>
        </w:rPr>
        <w:t xml:space="preserve"> tantas veces como sea necesario.</w:t>
      </w:r>
    </w:p>
    <w:p w14:paraId="0FB2465D" w14:textId="77777777" w:rsidR="00F5074E" w:rsidRPr="00AB033A" w:rsidRDefault="00F5074E" w:rsidP="00F5074E">
      <w:pPr>
        <w:rPr>
          <w:rFonts w:asciiTheme="minorHAnsi" w:hAnsiTheme="minorHAnsi" w:cstheme="minorHAnsi"/>
          <w:color w:val="000000"/>
          <w:spacing w:val="8"/>
          <w:shd w:val="clear" w:color="auto" w:fill="FFFFFF"/>
          <w:lang w:val="en-US"/>
        </w:rPr>
      </w:pPr>
      <w:r w:rsidRPr="00AB033A">
        <w:rPr>
          <w:rFonts w:asciiTheme="minorHAnsi" w:hAnsiTheme="minorHAnsi" w:cstheme="minorHAnsi"/>
          <w:b/>
          <w:bCs/>
          <w:spacing w:val="8"/>
          <w:shd w:val="clear" w:color="auto" w:fill="FFFFFF"/>
          <w:lang w:val="en-US"/>
        </w:rPr>
        <w:t>He</w:t>
      </w:r>
      <w:r>
        <w:rPr>
          <w:rFonts w:asciiTheme="minorHAnsi" w:hAnsiTheme="minorHAnsi" w:cstheme="minorHAnsi"/>
          <w:b/>
          <w:bCs/>
          <w:spacing w:val="8"/>
          <w:shd w:val="clear" w:color="auto" w:fill="FFFFFF"/>
          <w:lang w:val="en-US"/>
        </w:rPr>
        <w:t>lp Me Grow</w:t>
      </w:r>
      <w:r w:rsidRPr="00AB033A">
        <w:rPr>
          <w:rFonts w:asciiTheme="minorHAnsi" w:hAnsiTheme="minorHAnsi" w:cstheme="minorHAnsi"/>
          <w:b/>
          <w:bCs/>
          <w:spacing w:val="8"/>
          <w:shd w:val="clear" w:color="auto" w:fill="FFFFFF"/>
          <w:lang w:val="en-US"/>
        </w:rPr>
        <w:t xml:space="preserve"> </w:t>
      </w:r>
      <w:r w:rsidRPr="00AB033A">
        <w:rPr>
          <w:rFonts w:asciiTheme="minorHAnsi" w:hAnsiTheme="minorHAnsi" w:cstheme="minorHAnsi"/>
          <w:color w:val="443D3F"/>
          <w:spacing w:val="8"/>
          <w:shd w:val="clear" w:color="auto" w:fill="FFFFFF"/>
          <w:lang w:val="en-US"/>
        </w:rPr>
        <w:t xml:space="preserve">( </w:t>
      </w:r>
      <w:hyperlink r:id="rId40" w:history="1">
        <w:r w:rsidRPr="00AB033A">
          <w:rPr>
            <w:rStyle w:val="Hyperlink"/>
            <w:rFonts w:asciiTheme="minorHAnsi" w:hAnsiTheme="minorHAnsi" w:cstheme="minorHAnsi"/>
            <w:spacing w:val="8"/>
            <w:shd w:val="clear" w:color="auto" w:fill="FFFFFF"/>
            <w:lang w:val="en-US"/>
          </w:rPr>
          <w:t xml:space="preserve">https://www.helpmegrow.org/ </w:t>
        </w:r>
      </w:hyperlink>
      <w:r w:rsidRPr="00AB033A">
        <w:rPr>
          <w:rFonts w:asciiTheme="minorHAnsi" w:hAnsiTheme="minorHAnsi" w:cstheme="minorHAnsi"/>
          <w:color w:val="000000"/>
          <w:spacing w:val="8"/>
          <w:shd w:val="clear" w:color="auto" w:fill="FFFFFF"/>
          <w:lang w:val="en-US"/>
        </w:rPr>
        <w:t>)</w:t>
      </w:r>
    </w:p>
    <w:p w14:paraId="45421F59" w14:textId="77777777" w:rsidR="00F5074E" w:rsidRDefault="00F5074E" w:rsidP="00F5074E">
      <w:pPr>
        <w:ind w:left="720"/>
        <w:rPr>
          <w:rFonts w:asciiTheme="minorHAnsi" w:hAnsiTheme="minorHAnsi" w:cstheme="minorHAnsi"/>
          <w:spacing w:val="8"/>
          <w:shd w:val="clear" w:color="auto" w:fill="FFFFFF"/>
        </w:rPr>
      </w:pPr>
      <w:r>
        <w:rPr>
          <w:rFonts w:asciiTheme="minorHAnsi" w:hAnsiTheme="minorHAnsi" w:cstheme="minorHAnsi"/>
          <w:color w:val="000000"/>
          <w:spacing w:val="8"/>
          <w:shd w:val="clear" w:color="auto" w:fill="FFFFFF"/>
        </w:rPr>
        <w:t xml:space="preserve">Servicio </w:t>
      </w:r>
      <w:r w:rsidRPr="000A19BF">
        <w:rPr>
          <w:rFonts w:asciiTheme="minorHAnsi" w:hAnsiTheme="minorHAnsi" w:cstheme="minorHAnsi"/>
          <w:spacing w:val="8"/>
          <w:shd w:val="clear" w:color="auto" w:fill="FFFFFF"/>
        </w:rPr>
        <w:t xml:space="preserve">en el hogar ofrecido sin costo para las familias. Profesionales capacitados, como enfermeras y maestros, ofrecen información y apoyo durante el embarazo y capacitan a los padres con habilidades, herramientas y confianza para fomentar el crecimiento saludable de su hijo. Continúan trabajando con el niño hasta su 3 </w:t>
      </w:r>
      <w:r w:rsidRPr="000A19BF">
        <w:rPr>
          <w:rFonts w:asciiTheme="minorHAnsi" w:hAnsiTheme="minorHAnsi" w:cstheme="minorHAnsi"/>
          <w:spacing w:val="8"/>
          <w:shd w:val="clear" w:color="auto" w:fill="FFFFFF"/>
          <w:vertAlign w:val="superscript"/>
        </w:rPr>
        <w:t>ra</w:t>
      </w:r>
      <w:r w:rsidRPr="000A19BF">
        <w:rPr>
          <w:rStyle w:val="apple-converted-space"/>
          <w:rFonts w:asciiTheme="minorHAnsi" w:hAnsiTheme="minorHAnsi" w:cstheme="minorHAnsi"/>
          <w:spacing w:val="8"/>
          <w:shd w:val="clear" w:color="auto" w:fill="FFFFFF"/>
        </w:rPr>
        <w:t> </w:t>
      </w:r>
      <w:r w:rsidRPr="000A19BF">
        <w:rPr>
          <w:rFonts w:asciiTheme="minorHAnsi" w:hAnsiTheme="minorHAnsi" w:cstheme="minorHAnsi"/>
          <w:spacing w:val="8"/>
          <w:shd w:val="clear" w:color="auto" w:fill="FFFFFF"/>
        </w:rPr>
        <w:t>cumpleaños.</w:t>
      </w:r>
    </w:p>
    <w:p w14:paraId="14B970B4" w14:textId="77777777" w:rsidR="00F5074E" w:rsidRDefault="00F5074E" w:rsidP="00F5074E">
      <w:pPr>
        <w:rPr>
          <w:rFonts w:asciiTheme="minorHAnsi" w:hAnsiTheme="minorHAnsi" w:cstheme="minorHAnsi"/>
          <w:spacing w:val="8"/>
          <w:shd w:val="clear" w:color="auto" w:fill="FFFFFF"/>
        </w:rPr>
      </w:pPr>
      <w:r>
        <w:rPr>
          <w:rFonts w:asciiTheme="minorHAnsi" w:hAnsiTheme="minorHAnsi" w:cstheme="minorHAnsi"/>
          <w:b/>
          <w:bCs/>
          <w:spacing w:val="8"/>
          <w:shd w:val="clear" w:color="auto" w:fill="FFFFFF"/>
        </w:rPr>
        <w:t xml:space="preserve">Head Start </w:t>
      </w:r>
      <w:r w:rsidRPr="009C7A8E">
        <w:rPr>
          <w:rFonts w:asciiTheme="minorHAnsi" w:hAnsiTheme="minorHAnsi" w:cstheme="minorHAnsi"/>
          <w:spacing w:val="8"/>
          <w:shd w:val="clear" w:color="auto" w:fill="FFFFFF"/>
        </w:rPr>
        <w:t xml:space="preserve">para familias con niños pequeños - </w:t>
      </w:r>
      <w:hyperlink r:id="rId41" w:history="1">
        <w:r w:rsidRPr="00C41869">
          <w:rPr>
            <w:rStyle w:val="Hyperlink"/>
            <w:rFonts w:asciiTheme="minorHAnsi" w:hAnsiTheme="minorHAnsi" w:cstheme="minorHAnsi"/>
            <w:spacing w:val="8"/>
            <w:shd w:val="clear" w:color="auto" w:fill="FFFFFF"/>
          </w:rPr>
          <w:t>https://www.mvcdc.org/enrollment-form</w:t>
        </w:r>
      </w:hyperlink>
    </w:p>
    <w:p w14:paraId="292554ED" w14:textId="77777777" w:rsidR="00F5074E" w:rsidRDefault="00F5074E" w:rsidP="00F5074E">
      <w:pPr>
        <w:ind w:left="720"/>
        <w:rPr>
          <w:rFonts w:asciiTheme="minorHAnsi" w:hAnsiTheme="minorHAnsi" w:cstheme="minorHAnsi"/>
          <w:spacing w:val="8"/>
          <w:shd w:val="clear" w:color="auto" w:fill="FFFFFF"/>
        </w:rPr>
      </w:pPr>
      <w:r w:rsidRPr="009C7A8E">
        <w:rPr>
          <w:rFonts w:asciiTheme="minorHAnsi" w:hAnsiTheme="minorHAnsi" w:cstheme="minorHAnsi"/>
          <w:spacing w:val="8"/>
          <w:shd w:val="clear" w:color="auto" w:fill="FFFFFF"/>
        </w:rPr>
        <w:t xml:space="preserve">Trabaja con familias y niños brindando apoyo familiar desde el embarazo hasta el preescolar, incluidas visitas domiciliarias y más de 50 centros de cuidado infantil en un área de </w:t>
      </w:r>
      <w:r>
        <w:rPr>
          <w:rFonts w:asciiTheme="minorHAnsi" w:hAnsiTheme="minorHAnsi" w:cstheme="minorHAnsi"/>
          <w:spacing w:val="8"/>
          <w:shd w:val="clear" w:color="auto" w:fill="FFFFFF"/>
        </w:rPr>
        <w:t>tres condados. Gratis para las familias que califiquen.</w:t>
      </w:r>
    </w:p>
    <w:p w14:paraId="1837D008" w14:textId="77777777" w:rsidR="00F5074E" w:rsidRDefault="00F5074E" w:rsidP="00F5074E">
      <w:pPr>
        <w:ind w:left="720"/>
        <w:rPr>
          <w:rFonts w:asciiTheme="minorHAnsi" w:hAnsiTheme="minorHAnsi" w:cstheme="minorHAnsi"/>
          <w:spacing w:val="8"/>
          <w:shd w:val="clear" w:color="auto" w:fill="FFFFFF"/>
        </w:rPr>
      </w:pPr>
    </w:p>
    <w:p w14:paraId="303484C5" w14:textId="77777777" w:rsidR="00F5074E" w:rsidRPr="001E2432" w:rsidRDefault="00F5074E" w:rsidP="00F5074E">
      <w:pPr>
        <w:rPr>
          <w:rFonts w:asciiTheme="minorHAnsi" w:eastAsia="Book Antiqua" w:hAnsiTheme="minorHAnsi" w:cstheme="minorHAnsi"/>
          <w:b/>
        </w:rPr>
      </w:pPr>
      <w:r w:rsidRPr="001E2432">
        <w:rPr>
          <w:rFonts w:asciiTheme="minorHAnsi" w:eastAsia="Book Antiqua" w:hAnsiTheme="minorHAnsi" w:cstheme="minorHAnsi"/>
          <w:b/>
          <w:i/>
        </w:rPr>
        <w:t>Asistencia para la vivienda</w:t>
      </w:r>
      <w:r w:rsidRPr="001E2432">
        <w:rPr>
          <w:rFonts w:asciiTheme="minorHAnsi" w:eastAsia="Book Antiqua" w:hAnsiTheme="minorHAnsi" w:cstheme="minorHAnsi"/>
          <w:b/>
        </w:rPr>
        <w:t xml:space="preserve">  </w:t>
      </w:r>
    </w:p>
    <w:p w14:paraId="69D64671" w14:textId="77777777" w:rsidR="00F5074E" w:rsidRPr="001E2432" w:rsidRDefault="00F5074E" w:rsidP="00F5074E">
      <w:pPr>
        <w:rPr>
          <w:rFonts w:asciiTheme="minorHAnsi" w:eastAsia="Book Antiqua" w:hAnsiTheme="minorHAnsi" w:cstheme="minorHAnsi"/>
          <w:b/>
        </w:rPr>
      </w:pPr>
      <w:r w:rsidRPr="001E2432">
        <w:rPr>
          <w:rFonts w:asciiTheme="minorHAnsi" w:eastAsia="Book Antiqua" w:hAnsiTheme="minorHAnsi" w:cstheme="minorHAnsi"/>
          <w:b/>
        </w:rPr>
        <w:t>Asistencia de alquiler</w:t>
      </w:r>
    </w:p>
    <w:p w14:paraId="5C5944D3" w14:textId="77777777" w:rsidR="00F5074E" w:rsidRPr="001E2432" w:rsidRDefault="00F5074E" w:rsidP="00F5074E">
      <w:pPr>
        <w:rPr>
          <w:rFonts w:asciiTheme="minorHAnsi" w:eastAsia="Book Antiqua" w:hAnsiTheme="minorHAnsi" w:cstheme="minorHAnsi"/>
          <w:b/>
        </w:rPr>
      </w:pPr>
      <w:r w:rsidRPr="001E2432">
        <w:rPr>
          <w:rFonts w:asciiTheme="minorHAnsi" w:eastAsia="Book Antiqua" w:hAnsiTheme="minorHAnsi" w:cstheme="minorHAnsi"/>
          <w:b/>
        </w:rPr>
        <w:t xml:space="preserve">• </w:t>
      </w:r>
      <w:r w:rsidRPr="001E2432">
        <w:rPr>
          <w:rFonts w:asciiTheme="minorHAnsi" w:eastAsia="Book Antiqua" w:hAnsiTheme="minorHAnsi" w:cstheme="minorHAnsi"/>
          <w:b/>
        </w:rPr>
        <w:tab/>
        <w:t>United Way</w:t>
      </w:r>
      <w:r>
        <w:rPr>
          <w:rFonts w:asciiTheme="minorHAnsi" w:eastAsia="Book Antiqua" w:hAnsiTheme="minorHAnsi" w:cstheme="minorHAnsi"/>
          <w:b/>
        </w:rPr>
        <w:t xml:space="preserve"> llama</w:t>
      </w:r>
      <w:r w:rsidRPr="001E2432">
        <w:rPr>
          <w:rFonts w:asciiTheme="minorHAnsi" w:eastAsia="Book Antiqua" w:hAnsiTheme="minorHAnsi" w:cstheme="minorHAnsi"/>
          <w:b/>
        </w:rPr>
        <w:t xml:space="preserve"> al 211</w:t>
      </w:r>
    </w:p>
    <w:p w14:paraId="67B24271" w14:textId="77777777" w:rsidR="00F5074E" w:rsidRPr="001E2432" w:rsidRDefault="00F5074E" w:rsidP="00F5074E">
      <w:pPr>
        <w:tabs>
          <w:tab w:val="left" w:pos="720"/>
          <w:tab w:val="left" w:pos="1440"/>
          <w:tab w:val="left" w:pos="2160"/>
          <w:tab w:val="left" w:pos="2880"/>
          <w:tab w:val="left" w:pos="3600"/>
          <w:tab w:val="left" w:pos="4320"/>
          <w:tab w:val="left" w:pos="5040"/>
          <w:tab w:val="left" w:pos="5760"/>
          <w:tab w:val="left" w:pos="6480"/>
          <w:tab w:val="left" w:pos="9000"/>
        </w:tabs>
        <w:ind w:left="720" w:hanging="720"/>
        <w:rPr>
          <w:rFonts w:asciiTheme="minorHAnsi" w:eastAsia="Book Antiqua" w:hAnsiTheme="minorHAnsi" w:cstheme="minorHAnsi"/>
          <w:b/>
        </w:rPr>
      </w:pPr>
      <w:r w:rsidRPr="001E2432">
        <w:rPr>
          <w:rFonts w:asciiTheme="minorHAnsi" w:eastAsia="Book Antiqua" w:hAnsiTheme="minorHAnsi" w:cstheme="minorHAnsi"/>
          <w:b/>
        </w:rPr>
        <w:t xml:space="preserve">• </w:t>
      </w:r>
      <w:r w:rsidRPr="001E2432">
        <w:rPr>
          <w:rFonts w:asciiTheme="minorHAnsi" w:eastAsia="Book Antiqua" w:hAnsiTheme="minorHAnsi" w:cstheme="minorHAnsi"/>
          <w:b/>
        </w:rPr>
        <w:tab/>
        <w:t xml:space="preserve">Miami Valley Community Action Partnership </w:t>
      </w:r>
      <w:r>
        <w:rPr>
          <w:rFonts w:asciiTheme="minorHAnsi" w:eastAsia="Book Antiqua" w:hAnsiTheme="minorHAnsi" w:cstheme="minorHAnsi"/>
          <w:b/>
        </w:rPr>
        <w:t>(</w:t>
      </w:r>
      <w:r w:rsidRPr="001E2432">
        <w:rPr>
          <w:rFonts w:asciiTheme="minorHAnsi" w:eastAsia="Book Antiqua" w:hAnsiTheme="minorHAnsi" w:cstheme="minorHAnsi"/>
          <w:b/>
        </w:rPr>
        <w:t>Asociación de Acción Comunitaria del Valle de Miami</w:t>
      </w:r>
      <w:r>
        <w:rPr>
          <w:rFonts w:asciiTheme="minorHAnsi" w:eastAsia="Book Antiqua" w:hAnsiTheme="minorHAnsi" w:cstheme="minorHAnsi"/>
          <w:b/>
        </w:rPr>
        <w:t>)</w:t>
      </w:r>
      <w:r w:rsidRPr="001E2432">
        <w:rPr>
          <w:rFonts w:asciiTheme="minorHAnsi" w:eastAsia="Book Antiqua" w:hAnsiTheme="minorHAnsi" w:cstheme="minorHAnsi"/>
          <w:b/>
        </w:rPr>
        <w:t xml:space="preserve"> - 937-341-5000</w:t>
      </w:r>
      <w:r>
        <w:rPr>
          <w:rFonts w:asciiTheme="minorHAnsi" w:eastAsia="Book Antiqua" w:hAnsiTheme="minorHAnsi" w:cstheme="minorHAnsi"/>
          <w:b/>
        </w:rPr>
        <w:tab/>
      </w:r>
    </w:p>
    <w:p w14:paraId="3CABE98E" w14:textId="77777777" w:rsidR="00F5074E" w:rsidRPr="001E2432" w:rsidRDefault="00F5074E" w:rsidP="00F5074E">
      <w:pPr>
        <w:pStyle w:val="NormalWeb"/>
        <w:shd w:val="clear" w:color="auto" w:fill="FFFFFF"/>
        <w:spacing w:before="0" w:beforeAutospacing="0" w:after="0" w:afterAutospacing="0" w:line="252" w:lineRule="atLeast"/>
        <w:rPr>
          <w:rFonts w:asciiTheme="minorHAnsi" w:eastAsia="PMingLiU" w:hAnsiTheme="minorHAnsi" w:cstheme="minorHAnsi"/>
          <w:b/>
          <w:bCs/>
          <w:iCs/>
          <w:color w:val="000000"/>
        </w:rPr>
      </w:pPr>
    </w:p>
    <w:p w14:paraId="2A2BB3C5" w14:textId="77777777" w:rsidR="00F5074E" w:rsidRPr="001E2432" w:rsidRDefault="00F5074E" w:rsidP="00F5074E">
      <w:pPr>
        <w:pStyle w:val="NormalWeb"/>
        <w:shd w:val="clear" w:color="auto" w:fill="FFFFFF"/>
        <w:spacing w:before="0" w:beforeAutospacing="0" w:after="0" w:afterAutospacing="0" w:line="252" w:lineRule="atLeast"/>
        <w:rPr>
          <w:rFonts w:asciiTheme="minorHAnsi" w:eastAsia="PMingLiU" w:hAnsiTheme="minorHAnsi" w:cstheme="minorHAnsi"/>
          <w:b/>
          <w:color w:val="201F1E"/>
        </w:rPr>
      </w:pPr>
      <w:r w:rsidRPr="001E2432">
        <w:rPr>
          <w:rFonts w:asciiTheme="minorHAnsi" w:eastAsia="PMingLiU" w:hAnsiTheme="minorHAnsi" w:cstheme="minorHAnsi"/>
          <w:b/>
          <w:bCs/>
          <w:iCs/>
          <w:color w:val="000000"/>
        </w:rPr>
        <w:t xml:space="preserve">Propietario/inquilino - Programa de prevención de personas sin hogar </w:t>
      </w:r>
      <w:r>
        <w:rPr>
          <w:rFonts w:asciiTheme="minorHAnsi" w:eastAsia="PMingLiU" w:hAnsiTheme="minorHAnsi" w:cstheme="minorHAnsi"/>
          <w:b/>
          <w:bCs/>
          <w:iCs/>
          <w:color w:val="000000"/>
        </w:rPr>
        <w:t>–</w:t>
      </w:r>
      <w:r w:rsidRPr="001E2432">
        <w:rPr>
          <w:rFonts w:asciiTheme="minorHAnsi" w:eastAsia="PMingLiU" w:hAnsiTheme="minorHAnsi" w:cstheme="minorHAnsi"/>
          <w:b/>
          <w:bCs/>
          <w:iCs/>
          <w:color w:val="000000"/>
        </w:rPr>
        <w:t xml:space="preserve"> </w:t>
      </w:r>
      <w:r>
        <w:rPr>
          <w:rFonts w:asciiTheme="minorHAnsi" w:eastAsia="PMingLiU" w:hAnsiTheme="minorHAnsi" w:cstheme="minorHAnsi"/>
          <w:b/>
          <w:bCs/>
          <w:iCs/>
          <w:color w:val="000000"/>
        </w:rPr>
        <w:t>Dayton Mediation Center</w:t>
      </w:r>
    </w:p>
    <w:p w14:paraId="699C5578" w14:textId="77777777" w:rsidR="00F5074E" w:rsidRPr="001E2432" w:rsidRDefault="00F5074E" w:rsidP="00F5074E">
      <w:pPr>
        <w:pStyle w:val="NormalWeb"/>
        <w:shd w:val="clear" w:color="auto" w:fill="FFFFFF"/>
        <w:spacing w:before="0" w:beforeAutospacing="0" w:after="0" w:afterAutospacing="0" w:line="252" w:lineRule="atLeast"/>
        <w:rPr>
          <w:rFonts w:asciiTheme="minorHAnsi" w:eastAsia="PMingLiU" w:hAnsiTheme="minorHAnsi" w:cstheme="minorHAnsi"/>
          <w:color w:val="201F1E"/>
        </w:rPr>
      </w:pPr>
      <w:r w:rsidRPr="001E2432">
        <w:rPr>
          <w:rFonts w:asciiTheme="minorHAnsi" w:eastAsia="PMingLiU" w:hAnsiTheme="minorHAnsi" w:cstheme="minorHAnsi"/>
          <w:color w:val="000000"/>
        </w:rPr>
        <w:t xml:space="preserve">El Propietario/Inquilino del Centro de Mediación de Dayton – Programa de Prevención de Falta de Vivienda busca apoyar a todos aquellos que residen en el condado de Montgomery en sus esfuerzos por mantener una vivienda. Nuestros servicios incluyen mediación, asesoramiento sobre conflictos, educación para propietarios e inquilinos y referencias a otras agencias de apoyo, que pueden ayudar en áreas como la asistencia con el alquiler. </w:t>
      </w:r>
      <w:r w:rsidRPr="001E2432">
        <w:rPr>
          <w:rFonts w:asciiTheme="minorHAnsi" w:eastAsia="PMingLiU" w:hAnsiTheme="minorHAnsi" w:cstheme="minorHAnsi"/>
          <w:b/>
          <w:bCs/>
          <w:color w:val="000000"/>
          <w:u w:val="single"/>
        </w:rPr>
        <w:t>¡Servicios de traducción disponibles a pedido!</w:t>
      </w:r>
      <w:r w:rsidRPr="001E2432">
        <w:rPr>
          <w:rFonts w:asciiTheme="minorHAnsi" w:eastAsia="PMingLiU" w:hAnsiTheme="minorHAnsi" w:cstheme="minorHAnsi"/>
          <w:b/>
          <w:bCs/>
          <w:color w:val="000000"/>
        </w:rPr>
        <w:t> </w:t>
      </w:r>
      <w:r w:rsidRPr="001E2432">
        <w:rPr>
          <w:rFonts w:asciiTheme="minorHAnsi" w:eastAsia="PMingLiU" w:hAnsiTheme="minorHAnsi" w:cstheme="minorHAnsi"/>
          <w:color w:val="000000"/>
        </w:rPr>
        <w:t>Nuestros servicios son gratuitos y confidenciales.</w:t>
      </w:r>
    </w:p>
    <w:p w14:paraId="2D87D2AF" w14:textId="77777777" w:rsidR="00F5074E" w:rsidRPr="001E2432" w:rsidRDefault="00F5074E" w:rsidP="00F5074E">
      <w:pPr>
        <w:numPr>
          <w:ilvl w:val="0"/>
          <w:numId w:val="4"/>
        </w:numPr>
        <w:shd w:val="clear" w:color="auto" w:fill="FFFFFF"/>
        <w:spacing w:line="252" w:lineRule="atLeast"/>
        <w:rPr>
          <w:rFonts w:asciiTheme="minorHAnsi" w:eastAsia="PMingLiU" w:hAnsiTheme="minorHAnsi" w:cstheme="minorHAnsi"/>
          <w:color w:val="000000"/>
        </w:rPr>
      </w:pPr>
      <w:r w:rsidRPr="001E2432">
        <w:rPr>
          <w:rFonts w:asciiTheme="minorHAnsi" w:eastAsia="PMingLiU" w:hAnsiTheme="minorHAnsi" w:cstheme="minorHAnsi"/>
          <w:b/>
          <w:bCs/>
          <w:color w:val="000000"/>
        </w:rPr>
        <w:t xml:space="preserve">Comuníquese con Aaron Primm - Especialista en mediación II - 937-333-2349 o </w:t>
      </w:r>
      <w:hyperlink r:id="rId42" w:tgtFrame="_blank" w:history="1">
        <w:r w:rsidRPr="001E2432">
          <w:rPr>
            <w:rStyle w:val="Hyperlink"/>
            <w:rFonts w:asciiTheme="minorHAnsi" w:eastAsia="PMingLiU" w:hAnsiTheme="minorHAnsi" w:cstheme="minorHAnsi"/>
            <w:b/>
            <w:bCs/>
          </w:rPr>
          <w:t xml:space="preserve">Aaron.Primm@daytonohio.gov </w:t>
        </w:r>
      </w:hyperlink>
      <w:r w:rsidRPr="001E2432">
        <w:rPr>
          <w:rFonts w:asciiTheme="minorHAnsi" w:eastAsia="PMingLiU" w:hAnsiTheme="minorHAnsi" w:cstheme="minorHAnsi"/>
          <w:b/>
          <w:bCs/>
          <w:color w:val="000000"/>
        </w:rPr>
        <w:t>.</w:t>
      </w:r>
    </w:p>
    <w:p w14:paraId="4EAA413D" w14:textId="77777777" w:rsidR="00F5074E" w:rsidRPr="009C7A8E" w:rsidRDefault="00F5074E" w:rsidP="00F5074E">
      <w:pPr>
        <w:ind w:left="720"/>
        <w:rPr>
          <w:rFonts w:asciiTheme="minorHAnsi" w:hAnsiTheme="minorHAnsi" w:cstheme="minorHAnsi"/>
        </w:rPr>
      </w:pPr>
    </w:p>
    <w:p w14:paraId="7495ADCE" w14:textId="77777777" w:rsidR="00F5074E" w:rsidRPr="001E2432" w:rsidRDefault="00F5074E" w:rsidP="00F5074E">
      <w:pPr>
        <w:rPr>
          <w:rFonts w:asciiTheme="minorHAnsi" w:eastAsia="Book Antiqua" w:hAnsiTheme="minorHAnsi" w:cstheme="minorHAnsi"/>
          <w:b/>
          <w:iCs/>
        </w:rPr>
      </w:pPr>
    </w:p>
    <w:p w14:paraId="2D39A036" w14:textId="77777777" w:rsidR="00F5074E" w:rsidRPr="001E2432" w:rsidRDefault="00F5074E" w:rsidP="00F5074E">
      <w:pPr>
        <w:rPr>
          <w:rFonts w:asciiTheme="minorHAnsi" w:eastAsia="Book Antiqua" w:hAnsiTheme="minorHAnsi" w:cstheme="minorHAnsi"/>
          <w:b/>
        </w:rPr>
      </w:pPr>
      <w:r w:rsidRPr="001E2432">
        <w:rPr>
          <w:rFonts w:asciiTheme="minorHAnsi" w:eastAsia="Book Antiqua" w:hAnsiTheme="minorHAnsi" w:cstheme="minorHAnsi"/>
          <w:b/>
          <w:i/>
        </w:rPr>
        <w:t>Acompañamiento de Asilo y Santuario</w:t>
      </w:r>
    </w:p>
    <w:p w14:paraId="16C41282" w14:textId="77777777" w:rsidR="00F5074E" w:rsidRPr="001E2432" w:rsidRDefault="00F5074E" w:rsidP="00F5074E">
      <w:pPr>
        <w:rPr>
          <w:rFonts w:asciiTheme="minorHAnsi" w:eastAsia="Book Antiqua" w:hAnsiTheme="minorHAnsi" w:cstheme="minorHAnsi"/>
          <w:b/>
        </w:rPr>
      </w:pPr>
      <w:r w:rsidRPr="001E2432">
        <w:rPr>
          <w:rFonts w:asciiTheme="minorHAnsi" w:eastAsia="Book Antiqua" w:hAnsiTheme="minorHAnsi" w:cstheme="minorHAnsi"/>
          <w:b/>
        </w:rPr>
        <w:t>Grupo de Trabajo de Asilo de la Coalición de Inmigración del Valle de Miami (MVIC)</w:t>
      </w:r>
    </w:p>
    <w:p w14:paraId="7B06C55D" w14:textId="77777777" w:rsidR="00F5074E" w:rsidRPr="001E2432" w:rsidRDefault="00F5074E" w:rsidP="00F5074E">
      <w:pPr>
        <w:rPr>
          <w:rFonts w:asciiTheme="minorHAnsi" w:eastAsia="Book Antiqua" w:hAnsiTheme="minorHAnsi" w:cstheme="minorHAnsi"/>
        </w:rPr>
      </w:pPr>
      <w:r w:rsidRPr="001E2432">
        <w:rPr>
          <w:rFonts w:asciiTheme="minorHAnsi" w:eastAsia="Book Antiqua" w:hAnsiTheme="minorHAnsi" w:cstheme="minorHAnsi"/>
        </w:rPr>
        <w:t xml:space="preserve">Una comunidad que se ha comprometido a brindar vivienda y apoyo alimentario a un asilado (individual o familiar) que ha venido al Valle de Miami para reunirse con una familia cercana y/o para ofrecer espacio a una persona que está en riesgo de deportación y necesita refugio. Para aquellos que </w:t>
      </w:r>
      <w:r w:rsidRPr="001E2432">
        <w:rPr>
          <w:rFonts w:asciiTheme="minorHAnsi" w:eastAsia="Book Antiqua" w:hAnsiTheme="minorHAnsi" w:cstheme="minorHAnsi"/>
        </w:rPr>
        <w:lastRenderedPageBreak/>
        <w:t xml:space="preserve">enfrentan órdenes de deportación, el santuario puede ser posible. Comuníquese con MVIC por teléfono al 859-358-8152 (enero) o por correo electrónico </w:t>
      </w:r>
      <w:r>
        <w:rPr>
          <w:rFonts w:asciiTheme="minorHAnsi" w:eastAsia="Book Antiqua" w:hAnsiTheme="minorHAnsi" w:cstheme="minorHAnsi"/>
        </w:rPr>
        <w:t>,</w:t>
      </w:r>
      <w:hyperlink r:id="rId43" w:history="1">
        <w:r w:rsidRPr="001013C4">
          <w:rPr>
            <w:rStyle w:val="Hyperlink"/>
            <w:rFonts w:asciiTheme="minorHAnsi" w:eastAsia="Book Antiqua" w:hAnsiTheme="minorHAnsi" w:cstheme="minorHAnsi"/>
          </w:rPr>
          <w:t>immigrationdayton@gmail.com</w:t>
        </w:r>
      </w:hyperlink>
    </w:p>
    <w:p w14:paraId="4DCE6D35" w14:textId="77777777" w:rsidR="00F5074E" w:rsidRPr="001E2432" w:rsidRDefault="00F5074E" w:rsidP="00F5074E">
      <w:pPr>
        <w:rPr>
          <w:rFonts w:asciiTheme="minorHAnsi" w:hAnsiTheme="minorHAnsi" w:cstheme="minorHAnsi"/>
        </w:rPr>
      </w:pPr>
    </w:p>
    <w:p w14:paraId="03405DCE" w14:textId="77777777" w:rsidR="00F5074E" w:rsidRDefault="00F5074E" w:rsidP="00F5074E">
      <w:pPr>
        <w:rPr>
          <w:rFonts w:asciiTheme="minorHAnsi" w:eastAsia="Book Antiqua" w:hAnsiTheme="minorHAnsi" w:cstheme="minorHAnsi"/>
          <w:b/>
          <w:i/>
          <w:iCs/>
        </w:rPr>
      </w:pPr>
    </w:p>
    <w:p w14:paraId="575B4941" w14:textId="77777777" w:rsidR="00F5074E" w:rsidRDefault="00F5074E" w:rsidP="00F5074E">
      <w:pPr>
        <w:rPr>
          <w:rFonts w:asciiTheme="minorHAnsi" w:eastAsia="Book Antiqua" w:hAnsiTheme="minorHAnsi" w:cstheme="minorHAnsi"/>
          <w:b/>
          <w:i/>
          <w:iCs/>
        </w:rPr>
      </w:pPr>
    </w:p>
    <w:p w14:paraId="64161CE7" w14:textId="77777777" w:rsidR="00F5074E" w:rsidRDefault="00F5074E" w:rsidP="00F5074E">
      <w:pPr>
        <w:rPr>
          <w:rFonts w:asciiTheme="minorHAnsi" w:eastAsia="Book Antiqua" w:hAnsiTheme="minorHAnsi" w:cstheme="minorHAnsi"/>
          <w:b/>
          <w:i/>
          <w:iCs/>
        </w:rPr>
      </w:pPr>
    </w:p>
    <w:p w14:paraId="3F5FB60A" w14:textId="77777777" w:rsidR="00F5074E" w:rsidRPr="001E2432" w:rsidRDefault="00F5074E" w:rsidP="00F5074E">
      <w:pPr>
        <w:rPr>
          <w:rFonts w:asciiTheme="minorHAnsi" w:eastAsia="Book Antiqua" w:hAnsiTheme="minorHAnsi" w:cstheme="minorHAnsi"/>
          <w:b/>
          <w:i/>
          <w:iCs/>
        </w:rPr>
      </w:pPr>
      <w:r w:rsidRPr="001E2432">
        <w:rPr>
          <w:rFonts w:asciiTheme="minorHAnsi" w:eastAsia="Book Antiqua" w:hAnsiTheme="minorHAnsi" w:cstheme="minorHAnsi"/>
          <w:b/>
          <w:i/>
          <w:iCs/>
        </w:rPr>
        <w:t>Información general</w:t>
      </w:r>
    </w:p>
    <w:p w14:paraId="55D77B98" w14:textId="77777777" w:rsidR="00F5074E" w:rsidRDefault="00F5074E" w:rsidP="00F5074E">
      <w:pPr>
        <w:rPr>
          <w:rFonts w:asciiTheme="minorHAnsi" w:eastAsia="Book Antiqua" w:hAnsiTheme="minorHAnsi" w:cstheme="minorHAnsi"/>
          <w:b/>
        </w:rPr>
      </w:pPr>
      <w:r w:rsidRPr="001E2432">
        <w:rPr>
          <w:rFonts w:asciiTheme="minorHAnsi" w:eastAsia="Book Antiqua" w:hAnsiTheme="minorHAnsi" w:cstheme="minorHAnsi"/>
          <w:b/>
        </w:rPr>
        <w:t>Bienvenido Dayton – Martha-Jeannette Rodríguez - 937-333-1813</w:t>
      </w:r>
    </w:p>
    <w:p w14:paraId="46AD4784" w14:textId="77777777" w:rsidR="00F5074E" w:rsidRPr="0007224A" w:rsidRDefault="00A95C30" w:rsidP="00F5074E">
      <w:pPr>
        <w:rPr>
          <w:rFonts w:asciiTheme="minorHAnsi" w:eastAsia="Book Antiqua" w:hAnsiTheme="minorHAnsi" w:cstheme="minorHAnsi"/>
          <w:i/>
          <w:iCs/>
        </w:rPr>
      </w:pPr>
      <w:hyperlink r:id="rId44" w:history="1">
        <w:r w:rsidR="00F5074E" w:rsidRPr="000A19BF">
          <w:rPr>
            <w:rStyle w:val="Hyperlink"/>
            <w:rFonts w:asciiTheme="minorHAnsi" w:eastAsia="Book Antiqua" w:hAnsiTheme="minorHAnsi" w:cstheme="minorHAnsi"/>
          </w:rPr>
          <w:t>http://www.welcomedayton.org</w:t>
        </w:r>
      </w:hyperlink>
      <w:r w:rsidR="00F5074E">
        <w:rPr>
          <w:rFonts w:asciiTheme="minorHAnsi" w:eastAsia="Book Antiqua" w:hAnsiTheme="minorHAnsi" w:cstheme="minorHAnsi"/>
        </w:rPr>
        <w:t xml:space="preserve"> </w:t>
      </w:r>
      <w:r w:rsidR="00F5074E" w:rsidRPr="0007224A">
        <w:rPr>
          <w:rFonts w:asciiTheme="minorHAnsi" w:eastAsia="Book Antiqua" w:hAnsiTheme="minorHAnsi" w:cstheme="minorHAnsi"/>
          <w:i/>
          <w:iCs/>
        </w:rPr>
        <w:t xml:space="preserve">[actualmente desactualizado; se actualizará más adelante este año Abogados </w:t>
      </w:r>
      <w:r w:rsidR="00F5074E">
        <w:rPr>
          <w:rFonts w:asciiTheme="minorHAnsi" w:eastAsia="Book Antiqua" w:hAnsiTheme="minorHAnsi" w:cstheme="minorHAnsi"/>
          <w:i/>
          <w:iCs/>
        </w:rPr>
        <w:t>no investigados]</w:t>
      </w:r>
    </w:p>
    <w:p w14:paraId="009D6FDE" w14:textId="77777777" w:rsidR="00F5074E" w:rsidRPr="001E2432" w:rsidRDefault="00F5074E" w:rsidP="00F5074E">
      <w:pPr>
        <w:ind w:left="720"/>
        <w:rPr>
          <w:rFonts w:asciiTheme="minorHAnsi" w:eastAsia="Book Antiqua" w:hAnsiTheme="minorHAnsi" w:cstheme="minorHAnsi"/>
        </w:rPr>
      </w:pPr>
      <w:r w:rsidRPr="001E2432">
        <w:rPr>
          <w:rFonts w:asciiTheme="minorHAnsi" w:eastAsia="Book Antiqua" w:hAnsiTheme="minorHAnsi" w:cstheme="minorHAnsi"/>
        </w:rPr>
        <w:t>Welcome Dayton es un programa de participación comunitaria a través de la oficina del Departamento de Planificación, Vecindarios y Desarrollo de la ciudad. Welcome Dayton se inició en 2011 para apoyar la integración de inmigrantes y busca brindar acceso a servicios gubernamentales y sociales, tratamiento médico y garantizar la equidad dentro del sistema judicial.</w:t>
      </w:r>
    </w:p>
    <w:p w14:paraId="32D9541E" w14:textId="77777777" w:rsidR="00F5074E" w:rsidRDefault="00F5074E" w:rsidP="00F5074E">
      <w:pPr>
        <w:jc w:val="center"/>
        <w:rPr>
          <w:rFonts w:asciiTheme="minorHAnsi" w:eastAsia="Book Antiqua" w:hAnsiTheme="minorHAnsi" w:cstheme="minorHAnsi"/>
          <w:b/>
          <w:i/>
        </w:rPr>
      </w:pPr>
    </w:p>
    <w:p w14:paraId="567CCCC7" w14:textId="77777777" w:rsidR="00F5074E" w:rsidRDefault="00F5074E" w:rsidP="00F5074E">
      <w:pPr>
        <w:jc w:val="center"/>
        <w:rPr>
          <w:rFonts w:asciiTheme="minorHAnsi" w:eastAsia="Book Antiqua" w:hAnsiTheme="minorHAnsi" w:cstheme="minorHAnsi"/>
          <w:b/>
          <w:i/>
        </w:rPr>
      </w:pPr>
    </w:p>
    <w:p w14:paraId="0CC8D762" w14:textId="77777777" w:rsidR="00F5074E" w:rsidRPr="001E2432" w:rsidRDefault="00F5074E" w:rsidP="00F5074E">
      <w:pPr>
        <w:jc w:val="center"/>
        <w:rPr>
          <w:rFonts w:asciiTheme="minorHAnsi" w:eastAsia="Book Antiqua" w:hAnsiTheme="minorHAnsi" w:cstheme="minorHAnsi"/>
          <w:b/>
          <w:i/>
        </w:rPr>
      </w:pPr>
      <w:r w:rsidRPr="001E2432">
        <w:rPr>
          <w:rFonts w:asciiTheme="minorHAnsi" w:eastAsia="Book Antiqua" w:hAnsiTheme="minorHAnsi" w:cstheme="minorHAnsi"/>
          <w:b/>
          <w:i/>
        </w:rPr>
        <w:t>Esta guía de recursos comunitarios fue preparada por MVIC.</w:t>
      </w:r>
    </w:p>
    <w:p w14:paraId="0FFB87BF" w14:textId="77777777" w:rsidR="00F5074E" w:rsidRPr="001E2432" w:rsidRDefault="00F5074E" w:rsidP="00F5074E">
      <w:pPr>
        <w:jc w:val="center"/>
        <w:rPr>
          <w:rFonts w:asciiTheme="minorHAnsi" w:eastAsia="Book Antiqua" w:hAnsiTheme="minorHAnsi" w:cstheme="minorHAnsi"/>
          <w:b/>
        </w:rPr>
      </w:pPr>
      <w:r w:rsidRPr="001E2432">
        <w:rPr>
          <w:rFonts w:asciiTheme="minorHAnsi" w:eastAsia="Book Antiqua" w:hAnsiTheme="minorHAnsi" w:cstheme="minorHAnsi"/>
          <w:b/>
          <w:i/>
        </w:rPr>
        <w:t xml:space="preserve">¿Preguntas? ¿Sugerencias? Envíelos por correo electrónico a </w:t>
      </w:r>
      <w:hyperlink r:id="rId45">
        <w:r w:rsidRPr="001E2432">
          <w:rPr>
            <w:rFonts w:asciiTheme="minorHAnsi" w:eastAsia="Book Antiqua" w:hAnsiTheme="minorHAnsi" w:cstheme="minorHAnsi"/>
            <w:b/>
            <w:color w:val="1155CC"/>
            <w:u w:val="single"/>
          </w:rPr>
          <w:t>inmigracióndayton@gmail.com</w:t>
        </w:r>
      </w:hyperlink>
    </w:p>
    <w:p w14:paraId="3F936641" w14:textId="77777777" w:rsidR="00F5074E" w:rsidRDefault="00F5074E" w:rsidP="00F5074E">
      <w:pPr>
        <w:rPr>
          <w:rFonts w:asciiTheme="minorHAnsi" w:eastAsia="Book Antiqua" w:hAnsiTheme="minorHAnsi" w:cstheme="minorHAnsi"/>
          <w:i/>
        </w:rPr>
      </w:pPr>
      <w:r w:rsidRPr="001E2432">
        <w:rPr>
          <w:rFonts w:asciiTheme="minorHAnsi" w:eastAsia="Book Antiqua" w:hAnsiTheme="minorHAnsi" w:cstheme="minorHAnsi"/>
          <w:i/>
        </w:rPr>
        <w:t>Nuestra misión es ser una alianza que abogue por la justicia para los inmigrantes, buscando construir espacios y lazos comunitarios para compartir información y recursos. Comuníquese con nosotros si tiene alguna pregunta o inquietud, y haremos todo lo posible para ayudarlo a encontrar información, recursos o una manera de resolver la situación. También contáctenos si está buscando oportunidades para participar con MVIC para servir a su comunidad y luchar por sus derechos y crecer como líder en la comunidad.</w:t>
      </w:r>
    </w:p>
    <w:p w14:paraId="14C6AA7A" w14:textId="77777777" w:rsidR="00F5074E" w:rsidRPr="001E2432" w:rsidRDefault="00F5074E" w:rsidP="00F5074E">
      <w:pPr>
        <w:rPr>
          <w:rFonts w:asciiTheme="minorHAnsi" w:hAnsiTheme="minorHAnsi" w:cstheme="minorHAnsi"/>
        </w:rPr>
      </w:pPr>
    </w:p>
    <w:p w14:paraId="396AC077" w14:textId="77777777" w:rsidR="009040FD" w:rsidRDefault="009040FD"/>
    <w:sectPr w:rsidR="009040FD" w:rsidSect="005241AE">
      <w:headerReference w:type="default" r:id="rId46"/>
      <w:footerReference w:type="default" r:id="rId4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7A879" w14:textId="77777777" w:rsidR="00A95C30" w:rsidRDefault="00A95C30">
      <w:r>
        <w:separator/>
      </w:r>
    </w:p>
  </w:endnote>
  <w:endnote w:type="continuationSeparator" w:id="0">
    <w:p w14:paraId="2C231D8E" w14:textId="77777777" w:rsidR="00A95C30" w:rsidRDefault="00A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Italic">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63947"/>
      <w:docPartObj>
        <w:docPartGallery w:val="Page Numbers (Bottom of Page)"/>
        <w:docPartUnique/>
      </w:docPartObj>
    </w:sdtPr>
    <w:sdtEndPr>
      <w:rPr>
        <w:sz w:val="22"/>
      </w:rPr>
    </w:sdtEndPr>
    <w:sdtContent>
      <w:sdt>
        <w:sdtPr>
          <w:id w:val="-1769616900"/>
          <w:docPartObj>
            <w:docPartGallery w:val="Page Numbers (Top of Page)"/>
            <w:docPartUnique/>
          </w:docPartObj>
        </w:sdtPr>
        <w:sdtEndPr>
          <w:rPr>
            <w:sz w:val="22"/>
          </w:rPr>
        </w:sdtEndPr>
        <w:sdtContent>
          <w:p w14:paraId="07AB6C21" w14:textId="51DD83E5" w:rsidR="00576BA1" w:rsidRPr="0018337B" w:rsidRDefault="00845E37" w:rsidP="0077711B">
            <w:pPr>
              <w:pStyle w:val="Footer"/>
              <w:rPr>
                <w:sz w:val="22"/>
              </w:rPr>
            </w:pPr>
            <w:r>
              <w:t xml:space="preserve">Página </w:t>
            </w:r>
            <w:r>
              <w:rPr>
                <w:b/>
                <w:bCs/>
              </w:rPr>
              <w:fldChar w:fldCharType="begin"/>
            </w:r>
            <w:r>
              <w:rPr>
                <w:b/>
                <w:bCs/>
              </w:rPr>
              <w:instrText xml:space="preserve"> PAGE </w:instrText>
            </w:r>
            <w:r>
              <w:rPr>
                <w:b/>
                <w:bCs/>
              </w:rPr>
              <w:fldChar w:fldCharType="separate"/>
            </w:r>
            <w:r w:rsidR="00A32DCC">
              <w:rPr>
                <w:b/>
                <w:bCs/>
                <w:noProof/>
              </w:rPr>
              <w:t>1</w:t>
            </w:r>
            <w:r>
              <w:rPr>
                <w:b/>
                <w:bCs/>
              </w:rPr>
              <w:fldChar w:fldCharType="end"/>
            </w:r>
            <w:r>
              <w:t xml:space="preserve">de </w:t>
            </w:r>
            <w:r>
              <w:rPr>
                <w:b/>
                <w:bCs/>
              </w:rPr>
              <w:fldChar w:fldCharType="begin"/>
            </w:r>
            <w:r>
              <w:rPr>
                <w:b/>
                <w:bCs/>
              </w:rPr>
              <w:instrText xml:space="preserve"> NUMPAGES  </w:instrText>
            </w:r>
            <w:r>
              <w:rPr>
                <w:b/>
                <w:bCs/>
              </w:rPr>
              <w:fldChar w:fldCharType="separate"/>
            </w:r>
            <w:r w:rsidR="00A32DCC">
              <w:rPr>
                <w:b/>
                <w:bCs/>
                <w:noProof/>
              </w:rPr>
              <w:t>6</w:t>
            </w:r>
            <w:r>
              <w:rPr>
                <w:b/>
                <w:bCs/>
              </w:rPr>
              <w:fldChar w:fldCharType="end"/>
            </w:r>
            <w:r>
              <w:rPr>
                <w:b/>
                <w:bCs/>
              </w:rPr>
              <w:tab/>
            </w:r>
            <w:r>
              <w:rPr>
                <w:b/>
                <w:bCs/>
              </w:rPr>
              <w:tab/>
              <w:t xml:space="preserve">   </w:t>
            </w:r>
            <w:r>
              <w:rPr>
                <w:bCs/>
                <w:sz w:val="20"/>
              </w:rPr>
              <w:t xml:space="preserve">Última actualización </w:t>
            </w:r>
            <w:r w:rsidR="002E543D">
              <w:rPr>
                <w:bCs/>
                <w:sz w:val="20"/>
              </w:rPr>
              <w:t>octubre</w:t>
            </w:r>
            <w:r>
              <w:rPr>
                <w:bCs/>
                <w:sz w:val="20"/>
              </w:rPr>
              <w:t xml:space="preserve"> 2022</w:t>
            </w:r>
          </w:p>
        </w:sdtContent>
      </w:sdt>
    </w:sdtContent>
  </w:sdt>
  <w:p w14:paraId="565FD420" w14:textId="77777777" w:rsidR="00576BA1" w:rsidRDefault="00A95C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E3A6" w14:textId="77777777" w:rsidR="00A95C30" w:rsidRDefault="00A95C30">
      <w:r>
        <w:separator/>
      </w:r>
    </w:p>
  </w:footnote>
  <w:footnote w:type="continuationSeparator" w:id="0">
    <w:p w14:paraId="282CA049" w14:textId="77777777" w:rsidR="00A95C30" w:rsidRDefault="00A95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BC26" w14:textId="77777777" w:rsidR="001E2432" w:rsidRPr="001E2432" w:rsidRDefault="00845E37" w:rsidP="001E2432">
    <w:pPr>
      <w:pStyle w:val="Heading2"/>
      <w:spacing w:before="0" w:after="0"/>
      <w:jc w:val="center"/>
      <w:rPr>
        <w:rFonts w:asciiTheme="minorHAnsi" w:eastAsia="Bookman Old Style" w:hAnsiTheme="minorHAnsi" w:cstheme="minorHAnsi"/>
        <w:sz w:val="24"/>
        <w:szCs w:val="24"/>
      </w:rPr>
    </w:pPr>
    <w:r w:rsidRPr="001E2432">
      <w:rPr>
        <w:rFonts w:asciiTheme="minorHAnsi" w:eastAsia="Bookman Old Style" w:hAnsiTheme="minorHAnsi" w:cstheme="minorHAnsi"/>
        <w:sz w:val="24"/>
        <w:szCs w:val="24"/>
      </w:rPr>
      <w:t>Recursos para solicitantes de asilo y personas que los hospedan o los acompañan</w:t>
    </w:r>
  </w:p>
  <w:p w14:paraId="5FECCFA0" w14:textId="77777777" w:rsidR="001E2432" w:rsidRDefault="00845E37" w:rsidP="001E2432">
    <w:pPr>
      <w:pStyle w:val="Heading2"/>
      <w:spacing w:before="0" w:after="0"/>
      <w:jc w:val="center"/>
    </w:pPr>
    <w:r w:rsidRPr="001E2432">
      <w:rPr>
        <w:rFonts w:asciiTheme="minorHAnsi" w:eastAsia="Bookman Old Style" w:hAnsiTheme="minorHAnsi" w:cstheme="minorHAnsi"/>
        <w:sz w:val="24"/>
        <w:szCs w:val="24"/>
      </w:rPr>
      <w:t>Dayton y la región del Valle de Miami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AD0"/>
    <w:multiLevelType w:val="multilevel"/>
    <w:tmpl w:val="EAF43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3500B"/>
    <w:multiLevelType w:val="multilevel"/>
    <w:tmpl w:val="E3BE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72A7A"/>
    <w:multiLevelType w:val="hybridMultilevel"/>
    <w:tmpl w:val="A4DE77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6737922"/>
    <w:multiLevelType w:val="multilevel"/>
    <w:tmpl w:val="E07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B843BD"/>
    <w:multiLevelType w:val="multilevel"/>
    <w:tmpl w:val="EC146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EF"/>
    <w:rsid w:val="002A2A5D"/>
    <w:rsid w:val="002E543D"/>
    <w:rsid w:val="007F44EF"/>
    <w:rsid w:val="00845E37"/>
    <w:rsid w:val="009040FD"/>
    <w:rsid w:val="00A32DCC"/>
    <w:rsid w:val="00A95C30"/>
    <w:rsid w:val="00F5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ADB7"/>
  <w15:chartTrackingRefBased/>
  <w15:docId w15:val="{8CDF317C-8D28-924C-BD88-665CAEA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4E"/>
    <w:rPr>
      <w:rFonts w:ascii="Times New Roman" w:eastAsia="Times New Roman" w:hAnsi="Times New Roman" w:cs="Times New Roman"/>
      <w:lang w:val="es"/>
    </w:rPr>
  </w:style>
  <w:style w:type="paragraph" w:styleId="Heading2">
    <w:name w:val="heading 2"/>
    <w:basedOn w:val="Normal"/>
    <w:next w:val="Normal"/>
    <w:link w:val="Heading2Char"/>
    <w:uiPriority w:val="9"/>
    <w:unhideWhenUsed/>
    <w:qFormat/>
    <w:rsid w:val="00F5074E"/>
    <w:pPr>
      <w:keepNext/>
      <w:keepLines/>
      <w:spacing w:before="360" w:after="80"/>
      <w:outlineLvl w:val="1"/>
    </w:pPr>
    <w:rPr>
      <w:b/>
      <w:sz w:val="36"/>
      <w:szCs w:val="36"/>
    </w:rPr>
  </w:style>
  <w:style w:type="paragraph" w:styleId="Heading4">
    <w:name w:val="heading 4"/>
    <w:basedOn w:val="Normal"/>
    <w:next w:val="Normal"/>
    <w:link w:val="Heading4Char"/>
    <w:uiPriority w:val="9"/>
    <w:unhideWhenUsed/>
    <w:qFormat/>
    <w:rsid w:val="00F5074E"/>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74E"/>
    <w:rPr>
      <w:rFonts w:ascii="Times New Roman" w:eastAsia="Times New Roman" w:hAnsi="Times New Roman" w:cs="Times New Roman"/>
      <w:b/>
      <w:sz w:val="36"/>
      <w:szCs w:val="36"/>
      <w:lang w:val="es"/>
    </w:rPr>
  </w:style>
  <w:style w:type="character" w:customStyle="1" w:styleId="Heading4Char">
    <w:name w:val="Heading 4 Char"/>
    <w:basedOn w:val="DefaultParagraphFont"/>
    <w:link w:val="Heading4"/>
    <w:uiPriority w:val="9"/>
    <w:rsid w:val="00F5074E"/>
    <w:rPr>
      <w:rFonts w:ascii="Times New Roman" w:eastAsia="Times New Roman" w:hAnsi="Times New Roman" w:cs="Times New Roman"/>
      <w:b/>
      <w:lang w:val="es"/>
    </w:rPr>
  </w:style>
  <w:style w:type="character" w:styleId="Hyperlink">
    <w:name w:val="Hyperlink"/>
    <w:basedOn w:val="DefaultParagraphFont"/>
    <w:uiPriority w:val="99"/>
    <w:unhideWhenUsed/>
    <w:rsid w:val="00F5074E"/>
    <w:rPr>
      <w:color w:val="0000FF"/>
      <w:u w:val="single"/>
    </w:rPr>
  </w:style>
  <w:style w:type="paragraph" w:styleId="NormalWeb">
    <w:name w:val="Normal (Web)"/>
    <w:basedOn w:val="Normal"/>
    <w:uiPriority w:val="99"/>
    <w:unhideWhenUsed/>
    <w:rsid w:val="00F5074E"/>
    <w:pPr>
      <w:spacing w:before="100" w:beforeAutospacing="1" w:after="100" w:afterAutospacing="1"/>
    </w:pPr>
  </w:style>
  <w:style w:type="paragraph" w:styleId="Footer">
    <w:name w:val="footer"/>
    <w:basedOn w:val="Normal"/>
    <w:link w:val="FooterChar"/>
    <w:uiPriority w:val="99"/>
    <w:unhideWhenUsed/>
    <w:rsid w:val="00F5074E"/>
    <w:pPr>
      <w:tabs>
        <w:tab w:val="center" w:pos="4680"/>
        <w:tab w:val="right" w:pos="9360"/>
      </w:tabs>
    </w:pPr>
  </w:style>
  <w:style w:type="character" w:customStyle="1" w:styleId="FooterChar">
    <w:name w:val="Footer Char"/>
    <w:basedOn w:val="DefaultParagraphFont"/>
    <w:link w:val="Footer"/>
    <w:uiPriority w:val="99"/>
    <w:rsid w:val="00F5074E"/>
    <w:rPr>
      <w:rFonts w:ascii="Times New Roman" w:eastAsia="Times New Roman" w:hAnsi="Times New Roman" w:cs="Times New Roman"/>
      <w:lang w:val="es"/>
    </w:rPr>
  </w:style>
  <w:style w:type="character" w:styleId="Strong">
    <w:name w:val="Strong"/>
    <w:basedOn w:val="DefaultParagraphFont"/>
    <w:uiPriority w:val="22"/>
    <w:qFormat/>
    <w:rsid w:val="00F5074E"/>
    <w:rPr>
      <w:b/>
      <w:bCs/>
    </w:rPr>
  </w:style>
  <w:style w:type="character" w:customStyle="1" w:styleId="apple-converted-space">
    <w:name w:val="apple-converted-space"/>
    <w:basedOn w:val="DefaultParagraphFont"/>
    <w:rsid w:val="00F5074E"/>
  </w:style>
  <w:style w:type="character" w:customStyle="1" w:styleId="gmail-il">
    <w:name w:val="gmail-il"/>
    <w:basedOn w:val="DefaultParagraphFont"/>
    <w:rsid w:val="00F5074E"/>
  </w:style>
  <w:style w:type="paragraph" w:styleId="ListParagraph">
    <w:name w:val="List Paragraph"/>
    <w:basedOn w:val="Normal"/>
    <w:uiPriority w:val="34"/>
    <w:qFormat/>
    <w:rsid w:val="00F5074E"/>
    <w:pPr>
      <w:ind w:left="720"/>
      <w:contextualSpacing/>
    </w:pPr>
  </w:style>
  <w:style w:type="paragraph" w:styleId="Header">
    <w:name w:val="header"/>
    <w:basedOn w:val="Normal"/>
    <w:link w:val="HeaderChar"/>
    <w:uiPriority w:val="99"/>
    <w:unhideWhenUsed/>
    <w:rsid w:val="002E543D"/>
    <w:pPr>
      <w:tabs>
        <w:tab w:val="center" w:pos="4680"/>
        <w:tab w:val="right" w:pos="9360"/>
      </w:tabs>
    </w:pPr>
  </w:style>
  <w:style w:type="character" w:customStyle="1" w:styleId="HeaderChar">
    <w:name w:val="Header Char"/>
    <w:basedOn w:val="DefaultParagraphFont"/>
    <w:link w:val="Header"/>
    <w:uiPriority w:val="99"/>
    <w:rsid w:val="002E543D"/>
    <w:rPr>
      <w:rFonts w:ascii="Times New Roman" w:eastAsia="Times New Roman" w:hAnsi="Times New Roman" w:cs="Times New Roman"/>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renlaw.com/" TargetMode="External"/><Relationship Id="rId18" Type="http://schemas.openxmlformats.org/officeDocument/2006/relationships/hyperlink" Target="https://www.mvcid.org/" TargetMode="External"/><Relationship Id="rId26" Type="http://schemas.openxmlformats.org/officeDocument/2006/relationships/hyperlink" Target="https://houseofbread.org/programas" TargetMode="External"/><Relationship Id="rId39" Type="http://schemas.openxmlformats.org/officeDocument/2006/relationships/hyperlink" Target="https://bicus.org/church/east-dayton-fellowship/" TargetMode="External"/><Relationship Id="rId3" Type="http://schemas.openxmlformats.org/officeDocument/2006/relationships/settings" Target="settings.xml"/><Relationship Id="rId21" Type="http://schemas.openxmlformats.org/officeDocument/2006/relationships/hyperlink" Target="http://www.mvctc.com/ae/programs/aspire-esol" TargetMode="External"/><Relationship Id="rId34" Type="http://schemas.openxmlformats.org/officeDocument/2006/relationships/hyperlink" Target="https://hpwohio.org/location/new-carlisle-community-health-center" TargetMode="External"/><Relationship Id="rId42" Type="http://schemas.openxmlformats.org/officeDocument/2006/relationships/hyperlink" Target="mailto:Aaron.Primm@daytonohio.gov" TargetMode="External"/><Relationship Id="rId47" Type="http://schemas.openxmlformats.org/officeDocument/2006/relationships/footer" Target="footer1.xml"/><Relationship Id="rId7" Type="http://schemas.openxmlformats.org/officeDocument/2006/relationships/hyperlink" Target="https://www.mvicdayton.org/immigration-resources" TargetMode="External"/><Relationship Id="rId12" Type="http://schemas.openxmlformats.org/officeDocument/2006/relationships/hyperlink" Target="http://mollybrunk@behope.church" TargetMode="External"/><Relationship Id="rId17" Type="http://schemas.openxmlformats.org/officeDocument/2006/relationships/hyperlink" Target="https://www.apoyodeasilo.org/preguntas-frecuentes/" TargetMode="External"/><Relationship Id="rId25" Type="http://schemas.openxmlformats.org/officeDocument/2006/relationships/hyperlink" Target="https://www.iriderta.org/" TargetMode="External"/><Relationship Id="rId33" Type="http://schemas.openxmlformats.org/officeDocument/2006/relationships/hyperlink" Target="https://www.fiverivershealthcenters.org/locations/dental-center" TargetMode="External"/><Relationship Id="rId38" Type="http://schemas.openxmlformats.org/officeDocument/2006/relationships/hyperlink" Target="https://www.threadsoutreach.org/appointments.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lp.asylumadvocacy.org/faqs/" TargetMode="External"/><Relationship Id="rId20" Type="http://schemas.openxmlformats.org/officeDocument/2006/relationships/hyperlink" Target="mailto:MirandaLWilson@gmail.com" TargetMode="External"/><Relationship Id="rId29" Type="http://schemas.openxmlformats.org/officeDocument/2006/relationships/hyperlink" Target="https://goo.gl/maps/867yhSDXDRYQn8KQ7" TargetMode="External"/><Relationship Id="rId41" Type="http://schemas.openxmlformats.org/officeDocument/2006/relationships/hyperlink" Target="https://www.mvcdc.org/enrollment-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hopeic.org" TargetMode="External"/><Relationship Id="rId24" Type="http://schemas.openxmlformats.org/officeDocument/2006/relationships/hyperlink" Target="mailto:rodriguez.796@buckeyemail.osu.edu" TargetMode="External"/><Relationship Id="rId32" Type="http://schemas.openxmlformats.org/officeDocument/2006/relationships/hyperlink" Target="https://goodneighborhouse.org/services/dental/" TargetMode="External"/><Relationship Id="rId37" Type="http://schemas.openxmlformats.org/officeDocument/2006/relationships/hyperlink" Target="mailto:sarah.twill@wright.edu" TargetMode="External"/><Relationship Id="rId40" Type="http://schemas.openxmlformats.org/officeDocument/2006/relationships/hyperlink" Target="https://www.helpmegrow.org/" TargetMode="External"/><Relationship Id="rId45" Type="http://schemas.openxmlformats.org/officeDocument/2006/relationships/hyperlink" Target="mailto:immigrationdayton@gmail.com" TargetMode="External"/><Relationship Id="rId5" Type="http://schemas.openxmlformats.org/officeDocument/2006/relationships/footnotes" Target="footnotes.xml"/><Relationship Id="rId15" Type="http://schemas.openxmlformats.org/officeDocument/2006/relationships/hyperlink" Target="https://www.ailalawyer.com/" TargetMode="External"/><Relationship Id="rId23" Type="http://schemas.openxmlformats.org/officeDocument/2006/relationships/hyperlink" Target="mailto:catherine@crossovercd.org" TargetMode="External"/><Relationship Id="rId28" Type="http://schemas.openxmlformats.org/officeDocument/2006/relationships/hyperlink" Target="https://www.hallhunger.org/" TargetMode="External"/><Relationship Id="rId36" Type="http://schemas.openxmlformats.org/officeDocument/2006/relationships/hyperlink" Target="https://www.hannahstreasure.org/" TargetMode="External"/><Relationship Id="rId49" Type="http://schemas.openxmlformats.org/officeDocument/2006/relationships/theme" Target="theme/theme1.xml"/><Relationship Id="rId10" Type="http://schemas.openxmlformats.org/officeDocument/2006/relationships/hyperlink" Target="https://facebook.com/groups/MVImmigrantCoalition/" TargetMode="External"/><Relationship Id="rId19" Type="http://schemas.openxmlformats.org/officeDocument/2006/relationships/hyperlink" Target="https://www.mvcid.org/" TargetMode="External"/><Relationship Id="rId31" Type="http://schemas.openxmlformats.org/officeDocument/2006/relationships/hyperlink" Target="https://goo.gl/maps/867yhSDXDRYQn8KQ7" TargetMode="External"/><Relationship Id="rId44" Type="http://schemas.openxmlformats.org/officeDocument/2006/relationships/hyperlink" Target="http://www.welcomedayton.org" TargetMode="External"/><Relationship Id="rId4" Type="http://schemas.openxmlformats.org/officeDocument/2006/relationships/webSettings" Target="webSettings.xml"/><Relationship Id="rId9" Type="http://schemas.openxmlformats.org/officeDocument/2006/relationships/hyperlink" Target="mailto:immigrationdayton@gmail.com%20" TargetMode="External"/><Relationship Id="rId14" Type="http://schemas.openxmlformats.org/officeDocument/2006/relationships/hyperlink" Target="mailto:brian@ocsilio.org" TargetMode="External"/><Relationship Id="rId22" Type="http://schemas.openxmlformats.org/officeDocument/2006/relationships/hyperlink" Target="http://brunnerliteracy.org" TargetMode="External"/><Relationship Id="rId27" Type="http://schemas.openxmlformats.org/officeDocument/2006/relationships/hyperlink" Target="https://www.accesstoexcessfood.org/" TargetMode="External"/><Relationship Id="rId30" Type="http://schemas.openxmlformats.org/officeDocument/2006/relationships/hyperlink" Target="https://goo.gl/maps/867yhSDXDRYQn8KQ7" TargetMode="External"/><Relationship Id="rId35" Type="http://schemas.openxmlformats.org/officeDocument/2006/relationships/hyperlink" Target="https://hpwohio.org/service/dental" TargetMode="External"/><Relationship Id="rId43" Type="http://schemas.openxmlformats.org/officeDocument/2006/relationships/hyperlink" Target="mailto:immigrationdayton@gmail.com" TargetMode="External"/><Relationship Id="rId48" Type="http://schemas.openxmlformats.org/officeDocument/2006/relationships/fontTable" Target="fontTable.xml"/><Relationship Id="rId8" Type="http://schemas.openxmlformats.org/officeDocument/2006/relationships/hyperlink" Target="mailto:immigrationday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Futrell</dc:creator>
  <cp:keywords/>
  <dc:description/>
  <cp:lastModifiedBy>Randy Wilson</cp:lastModifiedBy>
  <cp:revision>2</cp:revision>
  <dcterms:created xsi:type="dcterms:W3CDTF">2022-10-01T15:40:00Z</dcterms:created>
  <dcterms:modified xsi:type="dcterms:W3CDTF">2022-10-01T15:40:00Z</dcterms:modified>
</cp:coreProperties>
</file>